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12E" w:rsidRDefault="001B212E" w:rsidP="001B212E">
      <w:pPr>
        <w:pStyle w:val="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-217170</wp:posOffset>
            </wp:positionH>
            <wp:positionV relativeFrom="paragraph">
              <wp:posOffset>-411480</wp:posOffset>
            </wp:positionV>
            <wp:extent cx="1212850" cy="932180"/>
            <wp:effectExtent l="0" t="0" r="635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12E" w:rsidRDefault="001B212E" w:rsidP="001B212E">
      <w:pPr>
        <w:pStyle w:val="Zhlav"/>
        <w:jc w:val="center"/>
        <w:rPr>
          <w:b/>
          <w:sz w:val="18"/>
          <w:szCs w:val="18"/>
        </w:rPr>
      </w:pPr>
      <w:bookmarkStart w:id="0" w:name="_Hlk25665480"/>
      <w:r>
        <w:rPr>
          <w:b/>
          <w:sz w:val="18"/>
          <w:szCs w:val="18"/>
        </w:rPr>
        <w:t xml:space="preserve">                                 Základní škola a Mateřská škola Cítoliby, příspěvková organizace</w:t>
      </w:r>
    </w:p>
    <w:p w:rsidR="001B212E" w:rsidRDefault="001B212E" w:rsidP="001B212E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IČO: 61357 502, vedená v obchodním rejstříku Krajského soudu v Ústí nad Labem oddíl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 xml:space="preserve">, vložka </w:t>
      </w:r>
      <w:proofErr w:type="gramStart"/>
      <w:r>
        <w:rPr>
          <w:sz w:val="18"/>
          <w:szCs w:val="18"/>
        </w:rPr>
        <w:t>770</w:t>
      </w:r>
      <w:r>
        <w:rPr>
          <w:b/>
          <w:sz w:val="18"/>
          <w:szCs w:val="18"/>
        </w:rPr>
        <w:t xml:space="preserve">  Tyršovo</w:t>
      </w:r>
      <w:proofErr w:type="gramEnd"/>
      <w:r>
        <w:rPr>
          <w:b/>
          <w:sz w:val="18"/>
          <w:szCs w:val="18"/>
        </w:rPr>
        <w:t xml:space="preserve"> náměstí 56, 439 02, Cítoliby</w:t>
      </w:r>
    </w:p>
    <w:bookmarkEnd w:id="0"/>
    <w:p w:rsidR="001B212E" w:rsidRDefault="001B212E" w:rsidP="001B212E">
      <w:pPr>
        <w:pStyle w:val="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</w:p>
    <w:p w:rsidR="000D1643" w:rsidRPr="00E74A9C" w:rsidRDefault="000D1643" w:rsidP="000D16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74A9C">
        <w:rPr>
          <w:b/>
          <w:bCs/>
        </w:rPr>
        <w:t xml:space="preserve"> ORGANIZACE PROVOZU KUCHYNĚ A ŠKOLNÍ JÍDELNY</w:t>
      </w:r>
    </w:p>
    <w:p w:rsidR="000D1643" w:rsidRDefault="000D1643" w:rsidP="000D1643"/>
    <w:p w:rsidR="000D1643" w:rsidRDefault="000D1643" w:rsidP="000D1643">
      <w:r>
        <w:t>1. pracovní doba kuchyně 6hod-14.30hod</w:t>
      </w:r>
    </w:p>
    <w:p w:rsidR="00910C80" w:rsidRDefault="000D1643" w:rsidP="00910C80">
      <w:r>
        <w:t>2. pracovní doba kanceláře školní jídelny –</w:t>
      </w:r>
      <w:r w:rsidR="00B4027F">
        <w:t xml:space="preserve"> výběr za stravné </w:t>
      </w:r>
      <w:r w:rsidR="00910C80">
        <w:t>každý den od 6-10 hod a</w:t>
      </w:r>
    </w:p>
    <w:p w:rsidR="00910C80" w:rsidRDefault="00910C80" w:rsidP="00910C80">
      <w:r>
        <w:t xml:space="preserve">   Od 12-14:30 hod</w:t>
      </w:r>
    </w:p>
    <w:p w:rsidR="000D1643" w:rsidRDefault="000D1643" w:rsidP="000D1643">
      <w:r>
        <w:t>3. výdej obědů v MŠ začíná v 11hod a končí ve 12 hod.</w:t>
      </w:r>
    </w:p>
    <w:p w:rsidR="000D1643" w:rsidRDefault="000D1643" w:rsidP="000D1643">
      <w:r>
        <w:t xml:space="preserve">                            v ZŠ začíná ve 12.35hod a končí ve 13.35 hod.</w:t>
      </w:r>
    </w:p>
    <w:p w:rsidR="000D1643" w:rsidRDefault="000D1643" w:rsidP="000D1643">
      <w:r>
        <w:t>4. v době nemoci je možné oběd vyzvednout pouze první den, ostatní dny je nutné obědy odhlásit.</w:t>
      </w:r>
    </w:p>
    <w:p w:rsidR="000D1643" w:rsidRDefault="000D1643" w:rsidP="000D1643">
      <w:r>
        <w:t xml:space="preserve">   Zodpovídá si každý sám za sebe, za dítě rodič. Zaměstnanci si musí obědy odhlásit již první den       </w:t>
      </w:r>
    </w:p>
    <w:p w:rsidR="000D1643" w:rsidRDefault="000D1643" w:rsidP="000D1643">
      <w:r>
        <w:t xml:space="preserve">   nemoci (jinak musí doplatit FKSP).</w:t>
      </w:r>
    </w:p>
    <w:p w:rsidR="000D1643" w:rsidRDefault="000D1643" w:rsidP="000D1643">
      <w:r>
        <w:t>5. úklid jídelny zajišťuje školní provoz – úklid.</w:t>
      </w:r>
    </w:p>
    <w:p w:rsidR="000D1643" w:rsidRPr="00E74A9C" w:rsidRDefault="000D1643" w:rsidP="000D16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74A9C">
        <w:rPr>
          <w:b/>
          <w:bCs/>
        </w:rPr>
        <w:t>PLACENÍ STRAVNÉHO A ŠKOLNÉHO</w:t>
      </w:r>
    </w:p>
    <w:p w:rsidR="000D1643" w:rsidRDefault="000D1643" w:rsidP="000D1643"/>
    <w:p w:rsidR="000D1643" w:rsidRDefault="000D1643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27F">
        <w:rPr>
          <w:b/>
        </w:rPr>
        <w:t xml:space="preserve">1. platba za stravné musí být uhrazena </w:t>
      </w:r>
      <w:proofErr w:type="gramStart"/>
      <w:r w:rsidRPr="00B4027F">
        <w:rPr>
          <w:b/>
        </w:rPr>
        <w:t>nejpoz</w:t>
      </w:r>
      <w:r w:rsidRPr="00A91512">
        <w:t>děj</w:t>
      </w:r>
      <w:r w:rsidR="00A91512" w:rsidRPr="00A91512">
        <w:t>i</w:t>
      </w:r>
      <w:r w:rsidR="00A91512">
        <w:t xml:space="preserve"> </w:t>
      </w:r>
      <w:r>
        <w:t xml:space="preserve"> </w:t>
      </w:r>
      <w:r w:rsidRPr="00E74A9C">
        <w:rPr>
          <w:b/>
          <w:bCs/>
          <w:color w:val="FF0000"/>
        </w:rPr>
        <w:t>do</w:t>
      </w:r>
      <w:proofErr w:type="gramEnd"/>
      <w:r w:rsidRPr="00E74A9C">
        <w:rPr>
          <w:b/>
          <w:bCs/>
          <w:color w:val="FF0000"/>
        </w:rPr>
        <w:t xml:space="preserve"> 20. dne v měsíci na měsíc následující</w:t>
      </w:r>
      <w:r w:rsidR="00BA7DB9" w:rsidRPr="00BA7DB9">
        <w:rPr>
          <w:b/>
          <w:bCs/>
        </w:rPr>
        <w:t xml:space="preserve"> -</w:t>
      </w:r>
      <w:r>
        <w:t>buďto</w:t>
      </w:r>
    </w:p>
    <w:p w:rsidR="000D1643" w:rsidRDefault="000D1643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bankovním převodem </w:t>
      </w:r>
      <w:proofErr w:type="spellStart"/>
      <w:r w:rsidRPr="00BA7DB9">
        <w:rPr>
          <w:color w:val="538135" w:themeColor="accent6" w:themeShade="BF"/>
        </w:rPr>
        <w:t>č.ú</w:t>
      </w:r>
      <w:proofErr w:type="spellEnd"/>
      <w:r w:rsidRPr="00BA7DB9">
        <w:rPr>
          <w:color w:val="538135" w:themeColor="accent6" w:themeShade="BF"/>
        </w:rPr>
        <w:t>. 181851866/0300</w:t>
      </w:r>
      <w:r>
        <w:t xml:space="preserve">, variabilní </w:t>
      </w:r>
      <w:proofErr w:type="gramStart"/>
      <w:r>
        <w:t>symbol  RČ</w:t>
      </w:r>
      <w:proofErr w:type="gramEnd"/>
      <w:r>
        <w:t xml:space="preserve"> dítěte, do poznámky jméno   </w:t>
      </w:r>
    </w:p>
    <w:p w:rsidR="000D1643" w:rsidRDefault="000D1643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dítěte. Nebo hotově v kanceláři školní jídelny ve výše stanovené hodiny.</w:t>
      </w:r>
    </w:p>
    <w:p w:rsidR="00B4027F" w:rsidRPr="00B4027F" w:rsidRDefault="00B4027F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027F">
        <w:rPr>
          <w:b/>
        </w:rPr>
        <w:t xml:space="preserve">2. výše měsíční </w:t>
      </w:r>
      <w:proofErr w:type="gramStart"/>
      <w:r w:rsidRPr="00B4027F">
        <w:rPr>
          <w:b/>
        </w:rPr>
        <w:t>platby :</w:t>
      </w:r>
      <w:proofErr w:type="gramEnd"/>
    </w:p>
    <w:p w:rsidR="00B4027F" w:rsidRDefault="00B4027F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</w:t>
      </w:r>
      <w:proofErr w:type="gramStart"/>
      <w:r w:rsidR="000D1643">
        <w:t>školné  400</w:t>
      </w:r>
      <w:proofErr w:type="gramEnd"/>
      <w:r w:rsidR="000D1643">
        <w:t>,- (neplatí děti v posledním roce před nástupem do ZŠ, platí pr</w:t>
      </w:r>
      <w:r>
        <w:t xml:space="preserve">o </w:t>
      </w:r>
      <w:r w:rsidR="000D1643">
        <w:t>děti 2-5 let</w:t>
      </w:r>
      <w:r w:rsidR="00910C80">
        <w:t>)</w:t>
      </w:r>
      <w:r w:rsidR="000D1643">
        <w:t xml:space="preserve"> </w:t>
      </w:r>
      <w:r>
        <w:t xml:space="preserve">  </w:t>
      </w:r>
      <w:r>
        <w:tab/>
      </w:r>
    </w:p>
    <w:p w:rsidR="00910C80" w:rsidRDefault="00910C80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  <w:r w:rsidR="00B4027F">
        <w:t xml:space="preserve"> </w:t>
      </w:r>
      <w:r w:rsidR="000D1643">
        <w:t xml:space="preserve">stravné </w:t>
      </w:r>
      <w:r w:rsidR="00C066E9">
        <w:t>1100</w:t>
      </w:r>
      <w:r>
        <w:t>,-</w:t>
      </w:r>
      <w:r w:rsidR="000D1643">
        <w:t xml:space="preserve"> (celodenní strava) děti </w:t>
      </w:r>
      <w:r>
        <w:t xml:space="preserve">do </w:t>
      </w:r>
      <w:r w:rsidR="000D1643">
        <w:t>6 let</w:t>
      </w:r>
      <w:r>
        <w:t xml:space="preserve">   </w:t>
      </w:r>
      <w:r w:rsidR="00C066E9">
        <w:t>50</w:t>
      </w:r>
      <w:r>
        <w:t>,- /den</w:t>
      </w:r>
    </w:p>
    <w:p w:rsidR="00B4027F" w:rsidRDefault="00A91512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</w:t>
      </w:r>
      <w:r w:rsidR="00B4027F">
        <w:t xml:space="preserve"> </w:t>
      </w:r>
      <w:r w:rsidR="000D1643">
        <w:t xml:space="preserve"> </w:t>
      </w:r>
      <w:r w:rsidR="00910C80">
        <w:t xml:space="preserve">   </w:t>
      </w:r>
      <w:r w:rsidR="00C066E9">
        <w:t>1250</w:t>
      </w:r>
      <w:r w:rsidR="00910C80">
        <w:t>,-</w:t>
      </w:r>
      <w:r w:rsidR="000D1643">
        <w:t xml:space="preserve"> (celodenní strava) děti 7 let </w:t>
      </w:r>
      <w:r w:rsidR="00910C80">
        <w:t xml:space="preserve">     </w:t>
      </w:r>
      <w:r w:rsidR="00C066E9">
        <w:t>57</w:t>
      </w:r>
      <w:r w:rsidR="00910C80">
        <w:t>,- /den</w:t>
      </w:r>
      <w:bookmarkStart w:id="1" w:name="_GoBack"/>
      <w:bookmarkEnd w:id="1"/>
    </w:p>
    <w:p w:rsidR="00B4027F" w:rsidRDefault="00B4027F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  <w:r w:rsidR="000D1643">
        <w:t xml:space="preserve">ZŠ – děti </w:t>
      </w:r>
      <w:r w:rsidR="00910C80">
        <w:t>7</w:t>
      </w:r>
      <w:r w:rsidR="000D1643">
        <w:t xml:space="preserve">-10 let </w:t>
      </w:r>
      <w:r w:rsidR="00C066E9">
        <w:t>36,</w:t>
      </w:r>
      <w:r w:rsidR="000D1643">
        <w:t>-/den</w:t>
      </w:r>
    </w:p>
    <w:p w:rsidR="000D1643" w:rsidRDefault="00A91512" w:rsidP="00B40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-</w:t>
      </w:r>
      <w:r w:rsidR="000D1643">
        <w:t xml:space="preserve"> děti 11-14 let </w:t>
      </w:r>
      <w:r w:rsidR="00C066E9">
        <w:t>40,</w:t>
      </w:r>
      <w:r w:rsidR="000D1643">
        <w:t>-/den</w:t>
      </w:r>
    </w:p>
    <w:p w:rsidR="000D1643" w:rsidRDefault="000D1643" w:rsidP="000D1643">
      <w:r>
        <w:t xml:space="preserve">3. vyplácení přeplatků je stanoveno na jeden </w:t>
      </w:r>
      <w:proofErr w:type="gramStart"/>
      <w:r>
        <w:t>termín</w:t>
      </w:r>
      <w:proofErr w:type="gramEnd"/>
      <w:r>
        <w:t xml:space="preserve"> a to </w:t>
      </w:r>
      <w:r w:rsidR="00A91512">
        <w:t>vždy na konci školního roku 3</w:t>
      </w:r>
      <w:r w:rsidR="00910C80">
        <w:t>1</w:t>
      </w:r>
      <w:r w:rsidR="00A91512">
        <w:t>.8</w:t>
      </w:r>
      <w:r>
        <w:t>.</w:t>
      </w:r>
    </w:p>
    <w:p w:rsidR="000D1643" w:rsidRDefault="000D1643" w:rsidP="000D1643">
      <w:r>
        <w:t xml:space="preserve">    v hotovosti v kanceláři ŠJ nebo po domluvě bankovním převodem.</w:t>
      </w:r>
    </w:p>
    <w:p w:rsidR="000D1643" w:rsidRDefault="000D1643" w:rsidP="000D1643">
      <w:r>
        <w:br w:type="page"/>
      </w:r>
    </w:p>
    <w:p w:rsidR="000D1643" w:rsidRPr="00E74A9C" w:rsidRDefault="000D1643" w:rsidP="000D16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74A9C">
        <w:rPr>
          <w:b/>
          <w:bCs/>
        </w:rPr>
        <w:lastRenderedPageBreak/>
        <w:t xml:space="preserve">  ZÁSADY PROVOZNÍ HYGIENY – VÝDEJ OBĚDŮ V ZÁKLADNÍ ŠKOLE</w:t>
      </w:r>
    </w:p>
    <w:p w:rsidR="000D1643" w:rsidRDefault="000D1643" w:rsidP="000D1643"/>
    <w:p w:rsidR="000D1643" w:rsidRDefault="000D1643" w:rsidP="000D1643">
      <w:r>
        <w:t>1.  výdej v ZŠ začíná ve 12.35 hod a končí ve 13.35 hod.</w:t>
      </w:r>
    </w:p>
    <w:p w:rsidR="000D1643" w:rsidRDefault="000D1643" w:rsidP="000D1643">
      <w:r>
        <w:t xml:space="preserve">2. náčiní, nádobí, pracovní plochy, přepravní obaly a rozvozní prostředky musí být udržovány v čistotě   </w:t>
      </w:r>
    </w:p>
    <w:p w:rsidR="000D1643" w:rsidRDefault="000D1643" w:rsidP="000D1643">
      <w:r>
        <w:t xml:space="preserve">   a v takovém stavu, aby nedocházelo k ohrožování jakosti a zdravotní nezávadnosti potravin a   </w:t>
      </w:r>
    </w:p>
    <w:p w:rsidR="000D1643" w:rsidRDefault="000D1643" w:rsidP="000D1643">
      <w:r>
        <w:t xml:space="preserve">   pokrmů.</w:t>
      </w:r>
    </w:p>
    <w:p w:rsidR="000D1643" w:rsidRDefault="000D1643" w:rsidP="000D1643">
      <w:r>
        <w:t xml:space="preserve">3. úklid všech pracovišť a prostor se provádí průběžně za použití mycích, popřípadě dezinfekčních </w:t>
      </w:r>
    </w:p>
    <w:p w:rsidR="000D1643" w:rsidRDefault="000D1643" w:rsidP="000D1643">
      <w:r>
        <w:t xml:space="preserve">    prostředků.</w:t>
      </w:r>
    </w:p>
    <w:p w:rsidR="000D1643" w:rsidRDefault="000D1643" w:rsidP="000D1643">
      <w:r>
        <w:t xml:space="preserve">4. prostředky pro úklid jsou ukládány odděleně, mytí nádobí se provádí v dostatečně teplé pitné vodě </w:t>
      </w:r>
    </w:p>
    <w:p w:rsidR="000D1643" w:rsidRDefault="000D1643" w:rsidP="000D1643">
      <w:r>
        <w:t xml:space="preserve">    s přídavkem mycího prostředku po předchozí očistě od zbytků. Bílé nádobí a příbory se myjí </w:t>
      </w:r>
    </w:p>
    <w:p w:rsidR="000D1643" w:rsidRDefault="000D1643" w:rsidP="000D1643">
      <w:r>
        <w:t xml:space="preserve">    v myčce na nádobí.</w:t>
      </w:r>
    </w:p>
    <w:p w:rsidR="000D1643" w:rsidRDefault="000D1643" w:rsidP="000D1643">
      <w:r>
        <w:t>5. pokrmy jsou v gastronádobách. Doba výdeje nesmí překročit 4 hodiny od dohotovení pokrmu.</w:t>
      </w:r>
    </w:p>
    <w:p w:rsidR="000D1643" w:rsidRDefault="000D1643" w:rsidP="000D1643">
      <w:r>
        <w:t xml:space="preserve">     Při výdeji je třeba používat vhodné nástroje pro manipulaci se stravou /vidlice, naběračky, </w:t>
      </w:r>
    </w:p>
    <w:p w:rsidR="000D1643" w:rsidRDefault="000D1643" w:rsidP="000D1643">
      <w:r>
        <w:t xml:space="preserve">     rukavice/. Vydávané pokrmy musí mít teplotu vyšší </w:t>
      </w:r>
      <w:proofErr w:type="gramStart"/>
      <w:r>
        <w:t>než  +</w:t>
      </w:r>
      <w:proofErr w:type="gramEnd"/>
      <w:r>
        <w:t>60 °C. Teploty jsou evidovány.</w:t>
      </w:r>
    </w:p>
    <w:p w:rsidR="000D1643" w:rsidRDefault="000D1643" w:rsidP="000D1643"/>
    <w:p w:rsidR="000D1643" w:rsidRDefault="000D1643" w:rsidP="000D1643"/>
    <w:p w:rsidR="000D1643" w:rsidRDefault="000D1643" w:rsidP="000D1643"/>
    <w:p w:rsidR="000D1643" w:rsidRDefault="000D1643" w:rsidP="000D1643"/>
    <w:p w:rsidR="000D1643" w:rsidRDefault="000D1643" w:rsidP="000D1643"/>
    <w:p w:rsidR="00FA2412" w:rsidRDefault="00B4027F" w:rsidP="000D1643">
      <w:pPr>
        <w:ind w:left="1995"/>
      </w:pPr>
      <w:r>
        <w:t xml:space="preserve">Cítoliby </w:t>
      </w:r>
      <w:r w:rsidR="00BD306A">
        <w:t>1.</w:t>
      </w:r>
      <w:r w:rsidR="00C066E9">
        <w:t>6</w:t>
      </w:r>
      <w:r w:rsidR="00BD306A">
        <w:t>.</w:t>
      </w:r>
      <w:r>
        <w:t xml:space="preserve"> 202</w:t>
      </w:r>
      <w:r w:rsidR="00C066E9">
        <w:t>2</w:t>
      </w:r>
      <w:r>
        <w:t xml:space="preserve">                             Mgr. Jitka </w:t>
      </w:r>
      <w:proofErr w:type="spellStart"/>
      <w:r>
        <w:t>Jiroutková</w:t>
      </w:r>
      <w:proofErr w:type="spellEnd"/>
      <w:r>
        <w:t xml:space="preserve"> – ředitelka školy</w:t>
      </w:r>
    </w:p>
    <w:p w:rsidR="00E60B19" w:rsidRPr="008F63E2" w:rsidRDefault="00E60B19" w:rsidP="002E23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</w:rPr>
      </w:pPr>
    </w:p>
    <w:sectPr w:rsidR="00E60B19" w:rsidRPr="008F63E2" w:rsidSect="00DA4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E4CFC"/>
    <w:multiLevelType w:val="hybridMultilevel"/>
    <w:tmpl w:val="D762579A"/>
    <w:lvl w:ilvl="0" w:tplc="5D3C1B5C">
      <w:start w:val="2"/>
      <w:numFmt w:val="bullet"/>
      <w:lvlText w:val="-"/>
      <w:lvlJc w:val="left"/>
      <w:pPr>
        <w:ind w:left="24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2E"/>
    <w:rsid w:val="000632B6"/>
    <w:rsid w:val="000D1643"/>
    <w:rsid w:val="001B212E"/>
    <w:rsid w:val="002765D1"/>
    <w:rsid w:val="002E2370"/>
    <w:rsid w:val="0032599B"/>
    <w:rsid w:val="003E67C0"/>
    <w:rsid w:val="004D5B6B"/>
    <w:rsid w:val="00590A9E"/>
    <w:rsid w:val="00633378"/>
    <w:rsid w:val="00730C6B"/>
    <w:rsid w:val="007C620E"/>
    <w:rsid w:val="008026DF"/>
    <w:rsid w:val="00833AF0"/>
    <w:rsid w:val="008502A3"/>
    <w:rsid w:val="008D34AF"/>
    <w:rsid w:val="008F63E2"/>
    <w:rsid w:val="00910C80"/>
    <w:rsid w:val="00A45E7D"/>
    <w:rsid w:val="00A6736E"/>
    <w:rsid w:val="00A91512"/>
    <w:rsid w:val="00B4027F"/>
    <w:rsid w:val="00BA7DB9"/>
    <w:rsid w:val="00BD306A"/>
    <w:rsid w:val="00C066E9"/>
    <w:rsid w:val="00C548D5"/>
    <w:rsid w:val="00C92796"/>
    <w:rsid w:val="00DA427F"/>
    <w:rsid w:val="00E60B19"/>
    <w:rsid w:val="00F057FA"/>
    <w:rsid w:val="00FA2412"/>
    <w:rsid w:val="00FB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1031"/>
  <w15:docId w15:val="{9C4620B9-0624-46B0-A9FE-41B83B6A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427F"/>
  </w:style>
  <w:style w:type="paragraph" w:styleId="Nadpis1">
    <w:name w:val="heading 1"/>
    <w:basedOn w:val="Normln"/>
    <w:next w:val="Normln"/>
    <w:link w:val="Nadpis1Char"/>
    <w:uiPriority w:val="9"/>
    <w:qFormat/>
    <w:rsid w:val="000D1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B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212E"/>
  </w:style>
  <w:style w:type="paragraph" w:customStyle="1" w:styleId="xmsonospacing">
    <w:name w:val="x_msonospacing"/>
    <w:basedOn w:val="Normln"/>
    <w:rsid w:val="001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D1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4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reditelka</dc:creator>
  <cp:lastModifiedBy>hospodářka</cp:lastModifiedBy>
  <cp:revision>7</cp:revision>
  <cp:lastPrinted>2022-06-01T06:24:00Z</cp:lastPrinted>
  <dcterms:created xsi:type="dcterms:W3CDTF">2020-10-30T10:15:00Z</dcterms:created>
  <dcterms:modified xsi:type="dcterms:W3CDTF">2022-06-01T06:25:00Z</dcterms:modified>
</cp:coreProperties>
</file>