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7C21ED" w14:textId="77777777" w:rsidR="006D370C" w:rsidRDefault="006D370C">
      <w:pPr>
        <w:widowControl w:val="0"/>
        <w:pBdr>
          <w:top w:val="nil"/>
          <w:left w:val="nil"/>
          <w:bottom w:val="nil"/>
          <w:right w:val="nil"/>
          <w:between w:val="nil"/>
        </w:pBdr>
        <w:spacing w:line="276" w:lineRule="auto"/>
      </w:pPr>
    </w:p>
    <w:p w14:paraId="642E7E27" w14:textId="77777777" w:rsidR="006D370C" w:rsidRDefault="006D370C">
      <w:pPr>
        <w:sectPr w:rsidR="006D370C">
          <w:headerReference w:type="even" r:id="rId8"/>
          <w:headerReference w:type="default" r:id="rId9"/>
          <w:footerReference w:type="even" r:id="rId10"/>
          <w:footerReference w:type="default" r:id="rId11"/>
          <w:headerReference w:type="first" r:id="rId12"/>
          <w:footerReference w:type="first" r:id="rId13"/>
          <w:pgSz w:w="11906" w:h="16838"/>
          <w:pgMar w:top="1418" w:right="1134" w:bottom="1418" w:left="1134" w:header="709" w:footer="709" w:gutter="0"/>
          <w:pgNumType w:start="1"/>
          <w:cols w:space="708"/>
        </w:sectPr>
      </w:pPr>
    </w:p>
    <w:p w14:paraId="66AA7E26" w14:textId="77777777" w:rsidR="006D370C" w:rsidRDefault="006D370C">
      <w:pPr>
        <w:spacing w:after="200"/>
        <w:rPr>
          <w:rFonts w:ascii="Calibri" w:eastAsia="Calibri" w:hAnsi="Calibri" w:cs="Calibri"/>
          <w:b/>
          <w:sz w:val="96"/>
          <w:szCs w:val="96"/>
          <w:u w:val="single"/>
        </w:rPr>
      </w:pPr>
    </w:p>
    <w:p w14:paraId="35B66BCB" w14:textId="77777777" w:rsidR="006D370C" w:rsidRDefault="006D370C">
      <w:pPr>
        <w:spacing w:after="200"/>
        <w:rPr>
          <w:rFonts w:ascii="Calibri" w:eastAsia="Calibri" w:hAnsi="Calibri" w:cs="Calibri"/>
          <w:b/>
          <w:sz w:val="96"/>
          <w:szCs w:val="96"/>
          <w:u w:val="single"/>
        </w:rPr>
      </w:pPr>
    </w:p>
    <w:p w14:paraId="588E1296" w14:textId="583BAC79" w:rsidR="006D370C" w:rsidRPr="00FA7863" w:rsidRDefault="00FA7863" w:rsidP="00FA7863">
      <w:pPr>
        <w:pBdr>
          <w:top w:val="single" w:sz="4" w:space="31" w:color="000000"/>
          <w:left w:val="single" w:sz="4" w:space="4" w:color="000000"/>
          <w:bottom w:val="single" w:sz="4" w:space="1" w:color="000000"/>
          <w:right w:val="single" w:sz="4" w:space="4" w:color="000000"/>
        </w:pBdr>
        <w:spacing w:after="200"/>
        <w:rPr>
          <w:rFonts w:ascii="Calibri" w:eastAsia="Calibri" w:hAnsi="Calibri" w:cs="Calibri"/>
          <w:b/>
          <w:sz w:val="24"/>
          <w:szCs w:val="24"/>
        </w:rPr>
      </w:pPr>
      <w:r>
        <w:rPr>
          <w:rFonts w:ascii="Calibri" w:eastAsia="Calibri" w:hAnsi="Calibri" w:cs="Calibri"/>
          <w:b/>
          <w:sz w:val="24"/>
          <w:szCs w:val="24"/>
        </w:rPr>
        <w:t xml:space="preserve">              </w:t>
      </w:r>
      <w:r w:rsidR="004E0ED2" w:rsidRPr="00FA7863">
        <w:rPr>
          <w:rFonts w:ascii="Calibri" w:eastAsia="Calibri" w:hAnsi="Calibri" w:cs="Calibri"/>
          <w:b/>
          <w:sz w:val="24"/>
          <w:szCs w:val="24"/>
        </w:rPr>
        <w:t xml:space="preserve">Strategický plán </w:t>
      </w:r>
      <w:proofErr w:type="gramStart"/>
      <w:r w:rsidR="004E0ED2" w:rsidRPr="00FA7863">
        <w:rPr>
          <w:rFonts w:ascii="Calibri" w:eastAsia="Calibri" w:hAnsi="Calibri" w:cs="Calibri"/>
          <w:b/>
          <w:sz w:val="24"/>
          <w:szCs w:val="24"/>
        </w:rPr>
        <w:t>rozvoje</w:t>
      </w:r>
      <w:r>
        <w:rPr>
          <w:rFonts w:ascii="Calibri" w:eastAsia="Calibri" w:hAnsi="Calibri" w:cs="Calibri"/>
          <w:b/>
          <w:sz w:val="24"/>
          <w:szCs w:val="24"/>
        </w:rPr>
        <w:t xml:space="preserve">  </w:t>
      </w:r>
      <w:r w:rsidR="004E0ED2" w:rsidRPr="00FA7863">
        <w:rPr>
          <w:rFonts w:ascii="Calibri" w:eastAsia="Calibri" w:hAnsi="Calibri" w:cs="Calibri"/>
          <w:b/>
          <w:sz w:val="24"/>
          <w:szCs w:val="24"/>
        </w:rPr>
        <w:t>mateřské</w:t>
      </w:r>
      <w:proofErr w:type="gramEnd"/>
      <w:r w:rsidR="004E0ED2" w:rsidRPr="00FA7863">
        <w:rPr>
          <w:rFonts w:ascii="Calibri" w:eastAsia="Calibri" w:hAnsi="Calibri" w:cs="Calibri"/>
          <w:b/>
          <w:sz w:val="24"/>
          <w:szCs w:val="24"/>
        </w:rPr>
        <w:t xml:space="preserve"> školy</w:t>
      </w:r>
      <w:r>
        <w:rPr>
          <w:rFonts w:ascii="Calibri" w:eastAsia="Calibri" w:hAnsi="Calibri" w:cs="Calibri"/>
          <w:b/>
          <w:sz w:val="24"/>
          <w:szCs w:val="24"/>
        </w:rPr>
        <w:t xml:space="preserve"> </w:t>
      </w:r>
      <w:r w:rsidR="004E0ED2" w:rsidRPr="00FA7863">
        <w:rPr>
          <w:rFonts w:ascii="Calibri" w:eastAsia="Calibri" w:hAnsi="Calibri" w:cs="Calibri"/>
          <w:b/>
          <w:sz w:val="24"/>
          <w:szCs w:val="24"/>
        </w:rPr>
        <w:t xml:space="preserve">pro rok </w:t>
      </w:r>
      <w:r>
        <w:rPr>
          <w:rFonts w:ascii="Calibri" w:eastAsia="Calibri" w:hAnsi="Calibri" w:cs="Calibri"/>
          <w:b/>
          <w:sz w:val="24"/>
          <w:szCs w:val="24"/>
        </w:rPr>
        <w:t xml:space="preserve">  </w:t>
      </w:r>
      <w:r w:rsidR="004E0ED2" w:rsidRPr="00FA7863">
        <w:rPr>
          <w:rFonts w:ascii="Calibri" w:eastAsia="Calibri" w:hAnsi="Calibri" w:cs="Calibri"/>
          <w:b/>
          <w:sz w:val="24"/>
          <w:szCs w:val="24"/>
        </w:rPr>
        <w:t>2020/2026</w:t>
      </w:r>
    </w:p>
    <w:p w14:paraId="5D6BF52F" w14:textId="77777777" w:rsidR="006D370C" w:rsidRPr="00FA7863" w:rsidRDefault="006D370C">
      <w:pPr>
        <w:pBdr>
          <w:top w:val="single" w:sz="4" w:space="31" w:color="000000"/>
          <w:left w:val="single" w:sz="4" w:space="4" w:color="000000"/>
          <w:bottom w:val="single" w:sz="4" w:space="1" w:color="000000"/>
          <w:right w:val="single" w:sz="4" w:space="4" w:color="000000"/>
        </w:pBdr>
        <w:spacing w:after="200"/>
        <w:jc w:val="center"/>
        <w:rPr>
          <w:rFonts w:ascii="Calibri" w:eastAsia="Calibri" w:hAnsi="Calibri" w:cs="Calibri"/>
          <w:b/>
          <w:sz w:val="24"/>
          <w:szCs w:val="24"/>
        </w:rPr>
      </w:pPr>
    </w:p>
    <w:p w14:paraId="11A9ED1C" w14:textId="77777777" w:rsidR="006D370C" w:rsidRDefault="006D370C">
      <w:pPr>
        <w:spacing w:after="200"/>
        <w:jc w:val="center"/>
        <w:rPr>
          <w:rFonts w:ascii="Calibri" w:eastAsia="Calibri" w:hAnsi="Calibri" w:cs="Calibri"/>
          <w:b/>
          <w:sz w:val="96"/>
          <w:szCs w:val="96"/>
          <w:u w:val="single"/>
        </w:rPr>
      </w:pPr>
    </w:p>
    <w:p w14:paraId="3EFA0744" w14:textId="77777777" w:rsidR="006D370C" w:rsidRDefault="006D370C">
      <w:pPr>
        <w:spacing w:after="200"/>
        <w:jc w:val="center"/>
        <w:rPr>
          <w:rFonts w:ascii="Calibri" w:eastAsia="Calibri" w:hAnsi="Calibri" w:cs="Calibri"/>
          <w:b/>
          <w:u w:val="single"/>
        </w:rPr>
      </w:pPr>
    </w:p>
    <w:p w14:paraId="18F5891B" w14:textId="77777777" w:rsidR="006D370C" w:rsidRDefault="006D370C">
      <w:pPr>
        <w:spacing w:after="200"/>
        <w:rPr>
          <w:rFonts w:ascii="Calibri" w:eastAsia="Calibri" w:hAnsi="Calibri" w:cs="Calibri"/>
          <w:b/>
          <w:u w:val="single"/>
        </w:rPr>
      </w:pPr>
    </w:p>
    <w:p w14:paraId="1E999CA3" w14:textId="77777777" w:rsidR="006D370C" w:rsidRDefault="006D370C">
      <w:pPr>
        <w:spacing w:after="200"/>
        <w:rPr>
          <w:rFonts w:ascii="Calibri" w:eastAsia="Calibri" w:hAnsi="Calibri" w:cs="Calibri"/>
          <w:b/>
          <w:u w:val="single"/>
        </w:rPr>
      </w:pPr>
    </w:p>
    <w:p w14:paraId="061AEC2A" w14:textId="77777777" w:rsidR="006D370C" w:rsidRDefault="006D370C">
      <w:pPr>
        <w:spacing w:after="200"/>
        <w:rPr>
          <w:rFonts w:ascii="Calibri" w:eastAsia="Calibri" w:hAnsi="Calibri" w:cs="Calibri"/>
          <w:b/>
          <w:u w:val="single"/>
        </w:rPr>
      </w:pPr>
    </w:p>
    <w:p w14:paraId="51E2BDA8" w14:textId="77777777" w:rsidR="006D370C" w:rsidRDefault="006D370C">
      <w:pPr>
        <w:spacing w:after="200"/>
        <w:rPr>
          <w:rFonts w:ascii="Calibri" w:eastAsia="Calibri" w:hAnsi="Calibri" w:cs="Calibri"/>
          <w:b/>
          <w:u w:val="single"/>
        </w:rPr>
      </w:pPr>
    </w:p>
    <w:p w14:paraId="0292AAEE" w14:textId="77777777" w:rsidR="006D370C" w:rsidRDefault="004E0ED2">
      <w:pPr>
        <w:widowControl w:val="0"/>
        <w:rPr>
          <w:rFonts w:ascii="Calibri" w:eastAsia="Calibri" w:hAnsi="Calibri" w:cs="Calibri"/>
          <w:b/>
          <w:sz w:val="32"/>
          <w:szCs w:val="32"/>
        </w:rPr>
      </w:pPr>
      <w:r>
        <w:rPr>
          <w:rFonts w:ascii="Calibri" w:eastAsia="Calibri" w:hAnsi="Calibri" w:cs="Calibri"/>
          <w:b/>
          <w:sz w:val="32"/>
          <w:szCs w:val="32"/>
        </w:rPr>
        <w:t>Obsah</w:t>
      </w:r>
    </w:p>
    <w:p w14:paraId="4FB41838" w14:textId="77777777" w:rsidR="006D370C" w:rsidRDefault="006D370C">
      <w:pPr>
        <w:widowControl w:val="0"/>
        <w:rPr>
          <w:rFonts w:ascii="Calibri" w:eastAsia="Calibri" w:hAnsi="Calibri" w:cs="Calibri"/>
          <w:sz w:val="24"/>
          <w:szCs w:val="24"/>
        </w:rPr>
      </w:pPr>
    </w:p>
    <w:p w14:paraId="4B11F92F" w14:textId="77777777" w:rsidR="006D370C" w:rsidRDefault="004E0ED2">
      <w:pPr>
        <w:widowControl w:val="0"/>
        <w:numPr>
          <w:ilvl w:val="0"/>
          <w:numId w:val="7"/>
        </w:numPr>
        <w:spacing w:line="276" w:lineRule="auto"/>
        <w:rPr>
          <w:rFonts w:ascii="Calibri" w:eastAsia="Calibri" w:hAnsi="Calibri" w:cs="Calibri"/>
          <w:sz w:val="24"/>
          <w:szCs w:val="24"/>
        </w:rPr>
      </w:pPr>
      <w:r>
        <w:rPr>
          <w:rFonts w:ascii="Calibri" w:eastAsia="Calibri" w:hAnsi="Calibri" w:cs="Calibri"/>
          <w:sz w:val="24"/>
          <w:szCs w:val="24"/>
        </w:rPr>
        <w:t>Úvod</w:t>
      </w:r>
    </w:p>
    <w:p w14:paraId="0B914C94" w14:textId="77777777" w:rsidR="006D370C" w:rsidRDefault="004E0ED2">
      <w:pPr>
        <w:widowControl w:val="0"/>
        <w:numPr>
          <w:ilvl w:val="0"/>
          <w:numId w:val="7"/>
        </w:numPr>
        <w:spacing w:line="276" w:lineRule="auto"/>
        <w:rPr>
          <w:rFonts w:ascii="Calibri" w:eastAsia="Calibri" w:hAnsi="Calibri" w:cs="Calibri"/>
          <w:sz w:val="24"/>
          <w:szCs w:val="24"/>
        </w:rPr>
      </w:pPr>
      <w:r>
        <w:rPr>
          <w:rFonts w:ascii="Calibri" w:eastAsia="Calibri" w:hAnsi="Calibri" w:cs="Calibri"/>
          <w:sz w:val="24"/>
          <w:szCs w:val="24"/>
        </w:rPr>
        <w:t>Charakteristika MŠ Cítoliby</w:t>
      </w:r>
    </w:p>
    <w:p w14:paraId="60338EB3" w14:textId="77777777" w:rsidR="006D370C" w:rsidRDefault="004E0ED2">
      <w:pPr>
        <w:widowControl w:val="0"/>
        <w:numPr>
          <w:ilvl w:val="0"/>
          <w:numId w:val="7"/>
        </w:numPr>
        <w:spacing w:line="276" w:lineRule="auto"/>
        <w:rPr>
          <w:rFonts w:ascii="Calibri" w:eastAsia="Calibri" w:hAnsi="Calibri" w:cs="Calibri"/>
          <w:sz w:val="24"/>
          <w:szCs w:val="24"/>
        </w:rPr>
      </w:pPr>
      <w:r>
        <w:rPr>
          <w:rFonts w:ascii="Calibri" w:eastAsia="Calibri" w:hAnsi="Calibri" w:cs="Calibri"/>
          <w:sz w:val="24"/>
          <w:szCs w:val="24"/>
        </w:rPr>
        <w:t>Plánovací období</w:t>
      </w:r>
    </w:p>
    <w:p w14:paraId="34F64710" w14:textId="77777777" w:rsidR="006D370C" w:rsidRDefault="004E0ED2">
      <w:pPr>
        <w:widowControl w:val="0"/>
        <w:numPr>
          <w:ilvl w:val="0"/>
          <w:numId w:val="7"/>
        </w:numPr>
        <w:spacing w:line="276" w:lineRule="auto"/>
        <w:rPr>
          <w:rFonts w:ascii="Calibri" w:eastAsia="Calibri" w:hAnsi="Calibri" w:cs="Calibri"/>
          <w:sz w:val="24"/>
          <w:szCs w:val="24"/>
        </w:rPr>
      </w:pPr>
      <w:r>
        <w:rPr>
          <w:rFonts w:ascii="Calibri" w:eastAsia="Calibri" w:hAnsi="Calibri" w:cs="Calibri"/>
          <w:sz w:val="24"/>
          <w:szCs w:val="24"/>
        </w:rPr>
        <w:t>Analýza MŠ Cítoliby</w:t>
      </w:r>
    </w:p>
    <w:p w14:paraId="67110913" w14:textId="77777777" w:rsidR="006D370C" w:rsidRDefault="004E0ED2">
      <w:pPr>
        <w:widowControl w:val="0"/>
        <w:numPr>
          <w:ilvl w:val="0"/>
          <w:numId w:val="7"/>
        </w:numPr>
        <w:spacing w:line="276" w:lineRule="auto"/>
        <w:rPr>
          <w:rFonts w:ascii="Calibri" w:eastAsia="Calibri" w:hAnsi="Calibri" w:cs="Calibri"/>
          <w:sz w:val="24"/>
          <w:szCs w:val="24"/>
        </w:rPr>
      </w:pPr>
      <w:r>
        <w:rPr>
          <w:rFonts w:ascii="Calibri" w:eastAsia="Calibri" w:hAnsi="Calibri" w:cs="Calibri"/>
          <w:sz w:val="24"/>
          <w:szCs w:val="24"/>
        </w:rPr>
        <w:t>Kultura MŠ Cítoliby</w:t>
      </w:r>
    </w:p>
    <w:p w14:paraId="13961D0F" w14:textId="77777777" w:rsidR="006D370C" w:rsidRDefault="004E0ED2">
      <w:pPr>
        <w:widowControl w:val="0"/>
        <w:numPr>
          <w:ilvl w:val="0"/>
          <w:numId w:val="7"/>
        </w:numPr>
        <w:spacing w:line="276" w:lineRule="auto"/>
        <w:rPr>
          <w:rFonts w:ascii="Calibri" w:eastAsia="Calibri" w:hAnsi="Calibri" w:cs="Calibri"/>
          <w:sz w:val="24"/>
          <w:szCs w:val="24"/>
        </w:rPr>
      </w:pPr>
      <w:r>
        <w:rPr>
          <w:rFonts w:ascii="Calibri" w:eastAsia="Calibri" w:hAnsi="Calibri" w:cs="Calibri"/>
          <w:sz w:val="24"/>
          <w:szCs w:val="24"/>
        </w:rPr>
        <w:t>Stanovení mise</w:t>
      </w:r>
    </w:p>
    <w:p w14:paraId="00E5854C" w14:textId="77777777" w:rsidR="006D370C" w:rsidRDefault="004E0ED2">
      <w:pPr>
        <w:widowControl w:val="0"/>
        <w:numPr>
          <w:ilvl w:val="0"/>
          <w:numId w:val="7"/>
        </w:numPr>
        <w:spacing w:line="276" w:lineRule="auto"/>
        <w:rPr>
          <w:rFonts w:ascii="Calibri" w:eastAsia="Calibri" w:hAnsi="Calibri" w:cs="Calibri"/>
          <w:sz w:val="24"/>
          <w:szCs w:val="24"/>
        </w:rPr>
      </w:pPr>
      <w:r>
        <w:rPr>
          <w:rFonts w:ascii="Calibri" w:eastAsia="Calibri" w:hAnsi="Calibri" w:cs="Calibri"/>
          <w:sz w:val="24"/>
          <w:szCs w:val="24"/>
        </w:rPr>
        <w:t>Stanovení vize</w:t>
      </w:r>
    </w:p>
    <w:p w14:paraId="0037549C" w14:textId="77777777" w:rsidR="006D370C" w:rsidRDefault="004E0ED2">
      <w:pPr>
        <w:widowControl w:val="0"/>
        <w:numPr>
          <w:ilvl w:val="0"/>
          <w:numId w:val="7"/>
        </w:numPr>
        <w:spacing w:line="276" w:lineRule="auto"/>
        <w:rPr>
          <w:rFonts w:ascii="Calibri" w:eastAsia="Calibri" w:hAnsi="Calibri" w:cs="Calibri"/>
          <w:sz w:val="24"/>
          <w:szCs w:val="24"/>
        </w:rPr>
      </w:pPr>
      <w:r>
        <w:rPr>
          <w:rFonts w:ascii="Calibri" w:eastAsia="Calibri" w:hAnsi="Calibri" w:cs="Calibri"/>
          <w:sz w:val="24"/>
          <w:szCs w:val="24"/>
        </w:rPr>
        <w:t>Strategické cíle</w:t>
      </w:r>
    </w:p>
    <w:p w14:paraId="65B5874A" w14:textId="77777777" w:rsidR="006D370C" w:rsidRDefault="004E0ED2">
      <w:pPr>
        <w:widowControl w:val="0"/>
        <w:numPr>
          <w:ilvl w:val="0"/>
          <w:numId w:val="7"/>
        </w:numPr>
        <w:spacing w:line="276" w:lineRule="auto"/>
        <w:rPr>
          <w:rFonts w:ascii="Calibri" w:eastAsia="Calibri" w:hAnsi="Calibri" w:cs="Calibri"/>
          <w:sz w:val="24"/>
          <w:szCs w:val="24"/>
        </w:rPr>
      </w:pPr>
      <w:r>
        <w:rPr>
          <w:rFonts w:ascii="Calibri" w:eastAsia="Calibri" w:hAnsi="Calibri" w:cs="Calibri"/>
          <w:sz w:val="24"/>
          <w:szCs w:val="24"/>
        </w:rPr>
        <w:t>Evaluace a aktualizace strategického plánu</w:t>
      </w:r>
    </w:p>
    <w:p w14:paraId="00140414" w14:textId="77777777" w:rsidR="006D370C" w:rsidRDefault="004E0ED2">
      <w:pPr>
        <w:widowControl w:val="0"/>
        <w:numPr>
          <w:ilvl w:val="0"/>
          <w:numId w:val="7"/>
        </w:numPr>
        <w:spacing w:line="276" w:lineRule="auto"/>
        <w:rPr>
          <w:rFonts w:ascii="Calibri" w:eastAsia="Calibri" w:hAnsi="Calibri" w:cs="Calibri"/>
          <w:sz w:val="24"/>
          <w:szCs w:val="24"/>
        </w:rPr>
      </w:pPr>
      <w:r>
        <w:rPr>
          <w:rFonts w:ascii="Calibri" w:eastAsia="Calibri" w:hAnsi="Calibri" w:cs="Calibri"/>
          <w:sz w:val="24"/>
          <w:szCs w:val="24"/>
        </w:rPr>
        <w:t xml:space="preserve"> Plán seznámení se strategií a její propagace </w:t>
      </w:r>
    </w:p>
    <w:p w14:paraId="239B3B0B" w14:textId="77777777" w:rsidR="006D370C" w:rsidRDefault="006D370C">
      <w:pPr>
        <w:widowControl w:val="0"/>
        <w:spacing w:after="280" w:line="276" w:lineRule="auto"/>
        <w:rPr>
          <w:rFonts w:ascii="Calibri" w:eastAsia="Calibri" w:hAnsi="Calibri" w:cs="Calibri"/>
          <w:b/>
          <w:sz w:val="28"/>
          <w:szCs w:val="28"/>
        </w:rPr>
      </w:pPr>
    </w:p>
    <w:p w14:paraId="1534ECD1" w14:textId="77777777" w:rsidR="006D370C" w:rsidRDefault="006D370C">
      <w:pPr>
        <w:widowControl w:val="0"/>
        <w:spacing w:after="280" w:line="276" w:lineRule="auto"/>
        <w:rPr>
          <w:rFonts w:ascii="Calibri" w:eastAsia="Calibri" w:hAnsi="Calibri" w:cs="Calibri"/>
          <w:b/>
          <w:sz w:val="28"/>
          <w:szCs w:val="28"/>
        </w:rPr>
      </w:pPr>
    </w:p>
    <w:p w14:paraId="2A6DBCE8" w14:textId="77777777" w:rsidR="006D370C" w:rsidRDefault="004E0ED2">
      <w:pPr>
        <w:numPr>
          <w:ilvl w:val="0"/>
          <w:numId w:val="8"/>
        </w:numPr>
        <w:pBdr>
          <w:top w:val="nil"/>
          <w:left w:val="nil"/>
          <w:bottom w:val="nil"/>
          <w:right w:val="nil"/>
          <w:between w:val="nil"/>
        </w:pBdr>
        <w:spacing w:after="200" w:line="276" w:lineRule="auto"/>
        <w:rPr>
          <w:rFonts w:ascii="Calibri" w:eastAsia="Calibri" w:hAnsi="Calibri" w:cs="Calibri"/>
          <w:b/>
          <w:color w:val="000000"/>
          <w:sz w:val="32"/>
          <w:szCs w:val="32"/>
        </w:rPr>
      </w:pPr>
      <w:r>
        <w:rPr>
          <w:rFonts w:ascii="Calibri" w:eastAsia="Calibri" w:hAnsi="Calibri" w:cs="Calibri"/>
          <w:b/>
          <w:color w:val="000000"/>
          <w:sz w:val="32"/>
          <w:szCs w:val="32"/>
        </w:rPr>
        <w:lastRenderedPageBreak/>
        <w:t>Úvod</w:t>
      </w:r>
    </w:p>
    <w:p w14:paraId="4EF4E5D9" w14:textId="77777777" w:rsidR="006D370C" w:rsidRDefault="004E0ED2">
      <w:pPr>
        <w:spacing w:before="280" w:after="280" w:line="276" w:lineRule="auto"/>
        <w:jc w:val="both"/>
        <w:rPr>
          <w:rFonts w:ascii="Calibri" w:eastAsia="Calibri" w:hAnsi="Calibri" w:cs="Calibri"/>
          <w:sz w:val="24"/>
          <w:szCs w:val="24"/>
        </w:rPr>
      </w:pPr>
      <w:r>
        <w:rPr>
          <w:rFonts w:ascii="Calibri" w:eastAsia="Calibri" w:hAnsi="Calibri" w:cs="Calibri"/>
          <w:sz w:val="24"/>
          <w:szCs w:val="24"/>
        </w:rPr>
        <w:t xml:space="preserve">Mateřská škola je na venkovské poměry prostorná, poskytující zázemí dětem nejen z Cítolib, ale i z okolních obcí. Kapacita mateřské školy je pro 63 dětí. Už několik let po sobě je zcela kapacitně obsazena. </w:t>
      </w:r>
    </w:p>
    <w:p w14:paraId="2422A04F" w14:textId="77777777" w:rsidR="006D370C" w:rsidRDefault="004E0ED2">
      <w:pPr>
        <w:numPr>
          <w:ilvl w:val="0"/>
          <w:numId w:val="8"/>
        </w:numPr>
        <w:pBdr>
          <w:top w:val="nil"/>
          <w:left w:val="nil"/>
          <w:bottom w:val="nil"/>
          <w:right w:val="nil"/>
          <w:between w:val="nil"/>
        </w:pBdr>
        <w:spacing w:line="276" w:lineRule="auto"/>
        <w:rPr>
          <w:rFonts w:ascii="Calibri" w:eastAsia="Calibri" w:hAnsi="Calibri" w:cs="Calibri"/>
          <w:b/>
          <w:color w:val="000000"/>
          <w:sz w:val="32"/>
          <w:szCs w:val="32"/>
        </w:rPr>
      </w:pPr>
      <w:r>
        <w:rPr>
          <w:rFonts w:ascii="Calibri" w:eastAsia="Calibri" w:hAnsi="Calibri" w:cs="Calibri"/>
          <w:b/>
          <w:color w:val="000000"/>
          <w:sz w:val="32"/>
          <w:szCs w:val="32"/>
        </w:rPr>
        <w:t>Charakteristika MŠ Cítoliby</w:t>
      </w:r>
    </w:p>
    <w:p w14:paraId="5F6CAE72" w14:textId="77777777" w:rsidR="006D370C" w:rsidRDefault="006D370C">
      <w:pPr>
        <w:pBdr>
          <w:top w:val="nil"/>
          <w:left w:val="nil"/>
          <w:bottom w:val="nil"/>
          <w:right w:val="nil"/>
          <w:between w:val="nil"/>
        </w:pBdr>
        <w:spacing w:line="276" w:lineRule="auto"/>
        <w:ind w:left="360"/>
        <w:rPr>
          <w:rFonts w:ascii="Calibri" w:eastAsia="Calibri" w:hAnsi="Calibri" w:cs="Calibri"/>
          <w:b/>
          <w:sz w:val="32"/>
          <w:szCs w:val="32"/>
        </w:rPr>
      </w:pPr>
    </w:p>
    <w:p w14:paraId="676D2AA5" w14:textId="77777777" w:rsidR="006D370C" w:rsidRDefault="004E0ED2">
      <w:pPr>
        <w:numPr>
          <w:ilvl w:val="1"/>
          <w:numId w:val="8"/>
        </w:numPr>
        <w:pBdr>
          <w:top w:val="nil"/>
          <w:left w:val="nil"/>
          <w:bottom w:val="nil"/>
          <w:right w:val="nil"/>
          <w:between w:val="nil"/>
        </w:pBdr>
        <w:spacing w:after="200" w:line="276" w:lineRule="auto"/>
        <w:ind w:left="0" w:firstLine="0"/>
        <w:rPr>
          <w:rFonts w:ascii="Calibri" w:eastAsia="Calibri" w:hAnsi="Calibri" w:cs="Calibri"/>
          <w:b/>
          <w:color w:val="000000"/>
          <w:sz w:val="30"/>
          <w:szCs w:val="30"/>
        </w:rPr>
      </w:pPr>
      <w:r>
        <w:rPr>
          <w:rFonts w:ascii="Calibri" w:eastAsia="Calibri" w:hAnsi="Calibri" w:cs="Calibri"/>
          <w:b/>
          <w:sz w:val="28"/>
          <w:szCs w:val="28"/>
        </w:rPr>
        <w:t>Informace o mateřské škole</w:t>
      </w:r>
    </w:p>
    <w:p w14:paraId="6209F6F9" w14:textId="77777777" w:rsidR="006D370C" w:rsidRDefault="004E0ED2" w:rsidP="003118B7">
      <w:pPr>
        <w:spacing w:before="240" w:after="240" w:line="276" w:lineRule="auto"/>
        <w:rPr>
          <w:rFonts w:ascii="Calibri" w:eastAsia="Calibri" w:hAnsi="Calibri" w:cs="Calibri"/>
          <w:sz w:val="24"/>
          <w:szCs w:val="24"/>
        </w:rPr>
      </w:pPr>
      <w:r>
        <w:rPr>
          <w:rFonts w:ascii="Calibri" w:eastAsia="Calibri" w:hAnsi="Calibri" w:cs="Calibri"/>
          <w:b/>
          <w:sz w:val="24"/>
          <w:szCs w:val="24"/>
        </w:rPr>
        <w:t>Název školy:</w:t>
      </w:r>
      <w:r>
        <w:rPr>
          <w:rFonts w:ascii="Calibri" w:eastAsia="Calibri" w:hAnsi="Calibri" w:cs="Calibri"/>
          <w:sz w:val="24"/>
          <w:szCs w:val="24"/>
        </w:rPr>
        <w:t xml:space="preserve"> </w:t>
      </w:r>
      <w:r>
        <w:rPr>
          <w:rFonts w:ascii="Calibri" w:eastAsia="Calibri" w:hAnsi="Calibri" w:cs="Calibri"/>
          <w:sz w:val="24"/>
          <w:szCs w:val="24"/>
        </w:rPr>
        <w:tab/>
      </w:r>
      <w:r>
        <w:rPr>
          <w:rFonts w:ascii="Calibri" w:eastAsia="Calibri" w:hAnsi="Calibri" w:cs="Calibri"/>
          <w:sz w:val="24"/>
          <w:szCs w:val="24"/>
        </w:rPr>
        <w:tab/>
        <w:t>Základní a Mateřská škola Cítoliby</w:t>
      </w:r>
      <w:r>
        <w:rPr>
          <w:rFonts w:ascii="Calibri" w:eastAsia="Calibri" w:hAnsi="Calibri" w:cs="Calibri"/>
          <w:sz w:val="24"/>
          <w:szCs w:val="24"/>
        </w:rPr>
        <w:br/>
        <w:t xml:space="preserve"> </w:t>
      </w:r>
      <w:r>
        <w:rPr>
          <w:rFonts w:ascii="Calibri" w:eastAsia="Calibri" w:hAnsi="Calibri" w:cs="Calibri"/>
          <w:b/>
          <w:sz w:val="24"/>
          <w:szCs w:val="24"/>
        </w:rPr>
        <w:t>Adresa:</w:t>
      </w:r>
      <w:r>
        <w:rPr>
          <w:rFonts w:ascii="Calibri" w:eastAsia="Calibri" w:hAnsi="Calibri" w:cs="Calibri"/>
          <w:sz w:val="24"/>
          <w:szCs w:val="24"/>
        </w:rPr>
        <w:t xml:space="preserve"> </w:t>
      </w:r>
      <w:r>
        <w:rPr>
          <w:rFonts w:ascii="Calibri" w:eastAsia="Calibri" w:hAnsi="Calibri" w:cs="Calibri"/>
          <w:sz w:val="24"/>
          <w:szCs w:val="24"/>
        </w:rPr>
        <w:tab/>
      </w:r>
      <w:r>
        <w:rPr>
          <w:rFonts w:ascii="Calibri" w:eastAsia="Calibri" w:hAnsi="Calibri" w:cs="Calibri"/>
          <w:sz w:val="24"/>
          <w:szCs w:val="24"/>
        </w:rPr>
        <w:tab/>
        <w:t>Boženy Němcové 349, Cítoliby, 439 02</w:t>
      </w:r>
      <w:r>
        <w:rPr>
          <w:rFonts w:ascii="Calibri" w:eastAsia="Calibri" w:hAnsi="Calibri" w:cs="Calibri"/>
          <w:sz w:val="24"/>
          <w:szCs w:val="24"/>
        </w:rPr>
        <w:br/>
        <w:t xml:space="preserve"> </w:t>
      </w:r>
      <w:r>
        <w:rPr>
          <w:rFonts w:ascii="Calibri" w:eastAsia="Calibri" w:hAnsi="Calibri" w:cs="Calibri"/>
          <w:b/>
          <w:sz w:val="24"/>
          <w:szCs w:val="24"/>
        </w:rPr>
        <w:t>Ředitelka:</w:t>
      </w:r>
      <w:r>
        <w:rPr>
          <w:rFonts w:ascii="Calibri" w:eastAsia="Calibri" w:hAnsi="Calibri" w:cs="Calibri"/>
          <w:sz w:val="24"/>
          <w:szCs w:val="24"/>
        </w:rPr>
        <w:t xml:space="preserve"> </w:t>
      </w:r>
      <w:r>
        <w:rPr>
          <w:rFonts w:ascii="Calibri" w:eastAsia="Calibri" w:hAnsi="Calibri" w:cs="Calibri"/>
          <w:sz w:val="24"/>
          <w:szCs w:val="24"/>
        </w:rPr>
        <w:tab/>
      </w:r>
      <w:r>
        <w:rPr>
          <w:rFonts w:ascii="Calibri" w:eastAsia="Calibri" w:hAnsi="Calibri" w:cs="Calibri"/>
          <w:sz w:val="24"/>
          <w:szCs w:val="24"/>
        </w:rPr>
        <w:tab/>
        <w:t>Mgr. Jitka Jiroutková</w:t>
      </w:r>
      <w:r>
        <w:rPr>
          <w:rFonts w:ascii="Calibri" w:eastAsia="Calibri" w:hAnsi="Calibri" w:cs="Calibri"/>
          <w:sz w:val="24"/>
          <w:szCs w:val="24"/>
        </w:rPr>
        <w:br/>
        <w:t xml:space="preserve"> </w:t>
      </w:r>
      <w:r>
        <w:rPr>
          <w:rFonts w:ascii="Calibri" w:eastAsia="Calibri" w:hAnsi="Calibri" w:cs="Calibri"/>
          <w:b/>
          <w:sz w:val="24"/>
          <w:szCs w:val="24"/>
        </w:rPr>
        <w:t>Telefon:</w:t>
      </w:r>
      <w:r>
        <w:rPr>
          <w:rFonts w:ascii="Calibri" w:eastAsia="Calibri" w:hAnsi="Calibri" w:cs="Calibri"/>
          <w:sz w:val="24"/>
          <w:szCs w:val="24"/>
        </w:rPr>
        <w:t xml:space="preserve"> </w:t>
      </w:r>
      <w:r>
        <w:rPr>
          <w:rFonts w:ascii="Calibri" w:eastAsia="Calibri" w:hAnsi="Calibri" w:cs="Calibri"/>
          <w:sz w:val="24"/>
          <w:szCs w:val="24"/>
        </w:rPr>
        <w:tab/>
      </w:r>
      <w:r>
        <w:rPr>
          <w:rFonts w:ascii="Calibri" w:eastAsia="Calibri" w:hAnsi="Calibri" w:cs="Calibri"/>
          <w:sz w:val="24"/>
          <w:szCs w:val="24"/>
        </w:rPr>
        <w:tab/>
        <w:t>+420 608 446 548</w:t>
      </w:r>
      <w:r>
        <w:rPr>
          <w:rFonts w:ascii="Calibri" w:eastAsia="Calibri" w:hAnsi="Calibri" w:cs="Calibri"/>
          <w:sz w:val="24"/>
          <w:szCs w:val="24"/>
        </w:rPr>
        <w:br/>
        <w:t xml:space="preserve"> </w:t>
      </w:r>
      <w:r>
        <w:rPr>
          <w:rFonts w:ascii="Calibri" w:eastAsia="Calibri" w:hAnsi="Calibri" w:cs="Calibri"/>
          <w:b/>
          <w:sz w:val="24"/>
          <w:szCs w:val="24"/>
        </w:rPr>
        <w:t>Webové stránky:</w:t>
      </w:r>
      <w:hyperlink r:id="rId14">
        <w:r w:rsidR="006D370C">
          <w:rPr>
            <w:rFonts w:ascii="Calibri" w:eastAsia="Calibri" w:hAnsi="Calibri" w:cs="Calibri"/>
            <w:sz w:val="24"/>
            <w:szCs w:val="24"/>
          </w:rPr>
          <w:t xml:space="preserve"> </w:t>
        </w:r>
        <w:r w:rsidR="006D370C">
          <w:rPr>
            <w:rFonts w:ascii="Calibri" w:eastAsia="Calibri" w:hAnsi="Calibri" w:cs="Calibri"/>
            <w:sz w:val="24"/>
            <w:szCs w:val="24"/>
          </w:rPr>
          <w:tab/>
        </w:r>
      </w:hyperlink>
      <w:hyperlink r:id="rId15">
        <w:r w:rsidR="006D370C">
          <w:rPr>
            <w:rFonts w:ascii="Calibri" w:eastAsia="Calibri" w:hAnsi="Calibri" w:cs="Calibri"/>
            <w:color w:val="1155CC"/>
            <w:sz w:val="24"/>
            <w:szCs w:val="24"/>
            <w:u w:val="single"/>
          </w:rPr>
          <w:t>www.zscitoliby.eu</w:t>
        </w:r>
        <w:r w:rsidR="006D370C">
          <w:rPr>
            <w:rFonts w:ascii="Calibri" w:eastAsia="Calibri" w:hAnsi="Calibri" w:cs="Calibri"/>
            <w:color w:val="1155CC"/>
            <w:sz w:val="24"/>
            <w:szCs w:val="24"/>
            <w:u w:val="single"/>
          </w:rPr>
          <w:br/>
        </w:r>
      </w:hyperlink>
      <w:r>
        <w:rPr>
          <w:rFonts w:ascii="Calibri" w:eastAsia="Calibri" w:hAnsi="Calibri" w:cs="Calibri"/>
          <w:sz w:val="24"/>
          <w:szCs w:val="24"/>
        </w:rPr>
        <w:t xml:space="preserve"> </w:t>
      </w:r>
      <w:r>
        <w:rPr>
          <w:rFonts w:ascii="Calibri" w:eastAsia="Calibri" w:hAnsi="Calibri" w:cs="Calibri"/>
          <w:b/>
          <w:sz w:val="24"/>
          <w:szCs w:val="24"/>
        </w:rPr>
        <w:t>E-mail:</w:t>
      </w:r>
      <w:r>
        <w:rPr>
          <w:rFonts w:ascii="Calibri" w:eastAsia="Calibri" w:hAnsi="Calibri" w:cs="Calibri"/>
          <w:sz w:val="24"/>
          <w:szCs w:val="24"/>
        </w:rPr>
        <w:t xml:space="preserve"> </w:t>
      </w:r>
      <w:r>
        <w:rPr>
          <w:rFonts w:ascii="Calibri" w:eastAsia="Calibri" w:hAnsi="Calibri" w:cs="Calibri"/>
          <w:sz w:val="24"/>
          <w:szCs w:val="24"/>
        </w:rPr>
        <w:tab/>
      </w:r>
      <w:r>
        <w:rPr>
          <w:rFonts w:ascii="Calibri" w:eastAsia="Calibri" w:hAnsi="Calibri" w:cs="Calibri"/>
          <w:sz w:val="24"/>
          <w:szCs w:val="24"/>
        </w:rPr>
        <w:tab/>
        <w:t>skolka@zscitoliby.eu</w:t>
      </w:r>
      <w:r>
        <w:rPr>
          <w:rFonts w:ascii="Calibri" w:eastAsia="Calibri" w:hAnsi="Calibri" w:cs="Calibri"/>
          <w:sz w:val="24"/>
          <w:szCs w:val="24"/>
        </w:rPr>
        <w:br/>
        <w:t xml:space="preserve"> </w:t>
      </w:r>
      <w:r>
        <w:rPr>
          <w:rFonts w:ascii="Calibri" w:eastAsia="Calibri" w:hAnsi="Calibri" w:cs="Calibri"/>
          <w:b/>
          <w:sz w:val="24"/>
          <w:szCs w:val="24"/>
        </w:rPr>
        <w:t>IČO:</w:t>
      </w:r>
      <w:r>
        <w:rPr>
          <w:rFonts w:ascii="Calibri" w:eastAsia="Calibri" w:hAnsi="Calibri" w:cs="Calibri"/>
          <w:sz w:val="24"/>
          <w:szCs w:val="24"/>
        </w:rPr>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61357502</w:t>
      </w:r>
    </w:p>
    <w:p w14:paraId="3354920A" w14:textId="77777777" w:rsidR="006D370C" w:rsidRDefault="006D370C">
      <w:pPr>
        <w:spacing w:before="240" w:after="240" w:line="276" w:lineRule="auto"/>
        <w:jc w:val="both"/>
        <w:rPr>
          <w:rFonts w:ascii="Calibri" w:eastAsia="Calibri" w:hAnsi="Calibri" w:cs="Calibri"/>
          <w:sz w:val="24"/>
          <w:szCs w:val="24"/>
        </w:rPr>
      </w:pPr>
    </w:p>
    <w:p w14:paraId="4E734C78" w14:textId="77777777" w:rsidR="006D370C" w:rsidRDefault="004E0ED2">
      <w:pPr>
        <w:widowControl w:val="0"/>
        <w:numPr>
          <w:ilvl w:val="1"/>
          <w:numId w:val="8"/>
        </w:numPr>
        <w:spacing w:line="276" w:lineRule="auto"/>
        <w:ind w:left="0" w:firstLine="0"/>
        <w:rPr>
          <w:rFonts w:ascii="Calibri" w:eastAsia="Calibri" w:hAnsi="Calibri" w:cs="Calibri"/>
          <w:b/>
          <w:sz w:val="28"/>
          <w:szCs w:val="28"/>
        </w:rPr>
      </w:pPr>
      <w:r>
        <w:rPr>
          <w:rFonts w:ascii="Calibri" w:eastAsia="Calibri" w:hAnsi="Calibri" w:cs="Calibri"/>
          <w:b/>
          <w:sz w:val="28"/>
          <w:szCs w:val="28"/>
        </w:rPr>
        <w:t>Stručná charakteristika školy</w:t>
      </w:r>
    </w:p>
    <w:p w14:paraId="38497255" w14:textId="77777777" w:rsidR="006D370C" w:rsidRDefault="006D370C">
      <w:pPr>
        <w:widowControl w:val="0"/>
        <w:spacing w:line="276" w:lineRule="auto"/>
        <w:ind w:left="792"/>
        <w:rPr>
          <w:rFonts w:ascii="Calibri" w:eastAsia="Calibri" w:hAnsi="Calibri" w:cs="Calibri"/>
          <w:b/>
          <w:sz w:val="28"/>
          <w:szCs w:val="28"/>
        </w:rPr>
      </w:pPr>
    </w:p>
    <w:p w14:paraId="74B3FF71" w14:textId="77777777" w:rsidR="006D370C" w:rsidRDefault="004E0ED2">
      <w:pPr>
        <w:widowControl w:val="0"/>
        <w:spacing w:after="120" w:line="276" w:lineRule="auto"/>
        <w:jc w:val="both"/>
        <w:rPr>
          <w:rFonts w:ascii="Calibri" w:eastAsia="Calibri" w:hAnsi="Calibri" w:cs="Calibri"/>
          <w:sz w:val="24"/>
          <w:szCs w:val="24"/>
        </w:rPr>
      </w:pPr>
      <w:r>
        <w:rPr>
          <w:rFonts w:ascii="Calibri" w:eastAsia="Calibri" w:hAnsi="Calibri" w:cs="Calibri"/>
          <w:sz w:val="24"/>
          <w:szCs w:val="24"/>
        </w:rPr>
        <w:t>Mateřská škola Cítoliby je vesnickou školou, v klidné lokaci obce, obklopená zelení v dostatečně přístupném terénu. V její blízkosti se nachází fotbalové hřiště, bytové jednotky a pole. Mateřská škola je obklopena krásným přírodním prostředím, které dětem nabízí dostatek možností k rozmanitým aktivitám a objevování proměn přírody v průběhu roku.</w:t>
      </w:r>
    </w:p>
    <w:p w14:paraId="385B86B7" w14:textId="77777777" w:rsidR="006D370C" w:rsidRDefault="004E0ED2">
      <w:pPr>
        <w:widowControl w:val="0"/>
        <w:spacing w:line="276" w:lineRule="auto"/>
        <w:jc w:val="both"/>
        <w:rPr>
          <w:rFonts w:ascii="Calibri" w:eastAsia="Calibri" w:hAnsi="Calibri" w:cs="Calibri"/>
          <w:sz w:val="24"/>
          <w:szCs w:val="24"/>
        </w:rPr>
      </w:pPr>
      <w:r>
        <w:rPr>
          <w:rFonts w:ascii="Calibri" w:eastAsia="Calibri" w:hAnsi="Calibri" w:cs="Calibri"/>
          <w:sz w:val="24"/>
          <w:szCs w:val="24"/>
        </w:rPr>
        <w:t xml:space="preserve">MŠ je umístěna </w:t>
      </w:r>
      <w:proofErr w:type="gramStart"/>
      <w:r>
        <w:rPr>
          <w:rFonts w:ascii="Calibri" w:eastAsia="Calibri" w:hAnsi="Calibri" w:cs="Calibri"/>
          <w:sz w:val="24"/>
          <w:szCs w:val="24"/>
        </w:rPr>
        <w:t>v</w:t>
      </w:r>
      <w:proofErr w:type="gramEnd"/>
      <w:r>
        <w:rPr>
          <w:rFonts w:ascii="Calibri" w:eastAsia="Calibri" w:hAnsi="Calibri" w:cs="Calibri"/>
          <w:sz w:val="24"/>
          <w:szCs w:val="24"/>
        </w:rPr>
        <w:t> dvoupatrové budově, jejíž součástí je školní kuchyně, školní jídelna, půda a sklep. Prostory školy tvoří několik místností v patře, jedná se o dvě velké třídy s vlastním sociálním zařízením a umývárnou, „</w:t>
      </w:r>
      <w:proofErr w:type="spellStart"/>
      <w:r>
        <w:rPr>
          <w:rFonts w:ascii="Calibri" w:eastAsia="Calibri" w:hAnsi="Calibri" w:cs="Calibri"/>
          <w:sz w:val="24"/>
          <w:szCs w:val="24"/>
        </w:rPr>
        <w:t>počítačovna</w:t>
      </w:r>
      <w:proofErr w:type="spellEnd"/>
      <w:r>
        <w:rPr>
          <w:rFonts w:ascii="Calibri" w:eastAsia="Calibri" w:hAnsi="Calibri" w:cs="Calibri"/>
          <w:sz w:val="24"/>
          <w:szCs w:val="24"/>
        </w:rPr>
        <w:t xml:space="preserve">“ (sborovna) pro pedagogy, sklad výtvarných pomůcek, šatna pro pedagogy a kancelář pro vedoucí učitelku. Kuchyň se školní jídelnou, šatna pro malé děti, třída, umývárna a WC se nachází v přízemí této budovy. Stejně tak kotelna a garáž.  K dispozici je zde i sklad pomůcek a venkovních hraček, který škola využívá pro své potřeby v příznivém počasí. </w:t>
      </w:r>
    </w:p>
    <w:p w14:paraId="2A4BED47" w14:textId="77777777" w:rsidR="006D370C" w:rsidRDefault="004E0ED2">
      <w:pPr>
        <w:widowControl w:val="0"/>
        <w:spacing w:line="276" w:lineRule="auto"/>
        <w:jc w:val="both"/>
        <w:rPr>
          <w:rFonts w:ascii="Calibri" w:eastAsia="Calibri" w:hAnsi="Calibri" w:cs="Calibri"/>
          <w:sz w:val="24"/>
          <w:szCs w:val="24"/>
        </w:rPr>
      </w:pPr>
      <w:r>
        <w:rPr>
          <w:rFonts w:ascii="Calibri" w:eastAsia="Calibri" w:hAnsi="Calibri" w:cs="Calibri"/>
          <w:sz w:val="24"/>
          <w:szCs w:val="24"/>
        </w:rPr>
        <w:t>Na budovu školy navazuje zahrada, která prochází rekonstrukcí. Je vybavena lavičkami, stolem, altánem, houpačkami, pískovištěm, průlezkami a skluzavkou. Zahrada svým vybavením umožňuje rozmanité pohybové a další aktivity.  Zahrada je oplocena, což zajišťuje, že děti jsou chráněny před vstupem nepovolaných osob a nemohou opustit areál školy. Oplocení je pravidelně kontrolováno, aby byla zajištěna bezpečnost dětí během pobytu na zahradě.</w:t>
      </w:r>
    </w:p>
    <w:p w14:paraId="3DDA8B9E" w14:textId="77777777" w:rsidR="006D370C" w:rsidRDefault="006D370C">
      <w:pPr>
        <w:widowControl w:val="0"/>
        <w:spacing w:line="276" w:lineRule="auto"/>
        <w:jc w:val="both"/>
        <w:rPr>
          <w:rFonts w:ascii="Calibri" w:eastAsia="Calibri" w:hAnsi="Calibri" w:cs="Calibri"/>
          <w:sz w:val="24"/>
          <w:szCs w:val="24"/>
        </w:rPr>
      </w:pPr>
    </w:p>
    <w:p w14:paraId="042B098A" w14:textId="77777777" w:rsidR="006D370C" w:rsidRDefault="004E0ED2">
      <w:pPr>
        <w:widowControl w:val="0"/>
        <w:spacing w:line="276" w:lineRule="auto"/>
        <w:jc w:val="both"/>
        <w:rPr>
          <w:rFonts w:ascii="Calibri" w:eastAsia="Calibri" w:hAnsi="Calibri" w:cs="Calibri"/>
          <w:sz w:val="24"/>
          <w:szCs w:val="24"/>
        </w:rPr>
      </w:pPr>
      <w:r>
        <w:rPr>
          <w:rFonts w:ascii="Calibri" w:eastAsia="Calibri" w:hAnsi="Calibri" w:cs="Calibri"/>
          <w:sz w:val="24"/>
          <w:szCs w:val="24"/>
        </w:rPr>
        <w:t>Třídy mateřské školy jsou rozděleny dle věku dětí. Věk dětí se pohybuje od 2 do 6 (7) let. V mateřské škole jsou celkem 3 třídy. První třída je zaměřena na děti ve věku 2-3 let. V patře se nachází druhá třída (prostředníčků), která se zaměřuje na děti 3-5 let. Třídu předškoláků navštěvují nejstarší děti ve věku 5 až 6 (případně 7) let. Třída je koncipována tak, aby poskytovala cílenou a komplexní přípravu na plynulý přechod do základní školy.</w:t>
      </w:r>
    </w:p>
    <w:p w14:paraId="02199E25" w14:textId="77777777" w:rsidR="006D370C" w:rsidRDefault="004E0ED2">
      <w:pPr>
        <w:widowControl w:val="0"/>
        <w:spacing w:line="276" w:lineRule="auto"/>
        <w:jc w:val="both"/>
        <w:rPr>
          <w:rFonts w:ascii="Calibri" w:eastAsia="Calibri" w:hAnsi="Calibri" w:cs="Calibri"/>
          <w:sz w:val="24"/>
          <w:szCs w:val="24"/>
        </w:rPr>
      </w:pPr>
      <w:r>
        <w:rPr>
          <w:rFonts w:ascii="Calibri" w:eastAsia="Calibri" w:hAnsi="Calibri" w:cs="Calibri"/>
          <w:sz w:val="24"/>
          <w:szCs w:val="24"/>
        </w:rPr>
        <w:t>Kapacita mateřské školy je pro 63 dětí a zajišťuje každodenní provoz v časovém rozmezí od 6:00 do 16:00.</w:t>
      </w:r>
    </w:p>
    <w:p w14:paraId="2BD4AEF6" w14:textId="77777777" w:rsidR="006D370C" w:rsidRDefault="006D370C">
      <w:pPr>
        <w:widowControl w:val="0"/>
        <w:spacing w:line="276" w:lineRule="auto"/>
        <w:jc w:val="both"/>
        <w:rPr>
          <w:rFonts w:ascii="Calibri" w:eastAsia="Calibri" w:hAnsi="Calibri" w:cs="Calibri"/>
          <w:sz w:val="24"/>
          <w:szCs w:val="24"/>
        </w:rPr>
      </w:pPr>
    </w:p>
    <w:p w14:paraId="1948CBB8" w14:textId="77777777" w:rsidR="006D370C" w:rsidRDefault="004E0ED2">
      <w:pPr>
        <w:widowControl w:val="0"/>
        <w:numPr>
          <w:ilvl w:val="0"/>
          <w:numId w:val="8"/>
        </w:numPr>
        <w:spacing w:after="80" w:line="276" w:lineRule="auto"/>
        <w:rPr>
          <w:rFonts w:ascii="Calibri" w:eastAsia="Calibri" w:hAnsi="Calibri" w:cs="Calibri"/>
          <w:b/>
          <w:sz w:val="32"/>
          <w:szCs w:val="32"/>
        </w:rPr>
      </w:pPr>
      <w:r>
        <w:rPr>
          <w:rFonts w:ascii="Calibri" w:eastAsia="Calibri" w:hAnsi="Calibri" w:cs="Calibri"/>
          <w:b/>
          <w:sz w:val="32"/>
          <w:szCs w:val="32"/>
        </w:rPr>
        <w:t>Plánovací období</w:t>
      </w:r>
    </w:p>
    <w:p w14:paraId="18BC0CBD" w14:textId="77777777" w:rsidR="006D370C" w:rsidRDefault="004E0ED2">
      <w:pPr>
        <w:widowControl w:val="0"/>
        <w:spacing w:before="240" w:after="240" w:line="276" w:lineRule="auto"/>
        <w:jc w:val="both"/>
        <w:rPr>
          <w:rFonts w:ascii="Calibri" w:eastAsia="Calibri" w:hAnsi="Calibri" w:cs="Calibri"/>
          <w:sz w:val="24"/>
          <w:szCs w:val="24"/>
        </w:rPr>
      </w:pPr>
      <w:r>
        <w:rPr>
          <w:rFonts w:ascii="Calibri" w:eastAsia="Calibri" w:hAnsi="Calibri" w:cs="Calibri"/>
          <w:sz w:val="24"/>
          <w:szCs w:val="24"/>
        </w:rPr>
        <w:t>Plánovací období mateřské školy je nastaveno v souladu s harmonogramem stanoveným v rámci příslušného projektu. Tento harmonogram definuje konkrétní časové úseky a cíle, které je nutné splnit. Podpora v rámci projektu je navržena na dobu dvou školních roků, což umožňuje postupné a systematické plnění jednotlivých kroků. Strategický plán rozvoje školy je však koncipován s delším časovým horizontem, konkrétně na období 2020–2026, aby zajistil dlouhodobý rozvoj školy a její přizpůsobení aktuálním i budoucím potřebám. Tento plán zahrnuje nejen konkrétní cíle, ale také opatření potřebná k jejich dosažení.</w:t>
      </w:r>
    </w:p>
    <w:p w14:paraId="01417FA9" w14:textId="77777777" w:rsidR="006D370C" w:rsidRDefault="004E0ED2">
      <w:pPr>
        <w:widowControl w:val="0"/>
        <w:numPr>
          <w:ilvl w:val="1"/>
          <w:numId w:val="8"/>
        </w:numPr>
        <w:spacing w:after="80" w:line="276" w:lineRule="auto"/>
        <w:ind w:left="0" w:firstLine="0"/>
        <w:rPr>
          <w:rFonts w:ascii="Calibri" w:eastAsia="Calibri" w:hAnsi="Calibri" w:cs="Calibri"/>
          <w:b/>
          <w:sz w:val="28"/>
          <w:szCs w:val="28"/>
        </w:rPr>
      </w:pPr>
      <w:r>
        <w:rPr>
          <w:rFonts w:ascii="Calibri" w:eastAsia="Calibri" w:hAnsi="Calibri" w:cs="Calibri"/>
          <w:b/>
          <w:sz w:val="28"/>
          <w:szCs w:val="28"/>
        </w:rPr>
        <w:t>Příprava plánu</w:t>
      </w:r>
    </w:p>
    <w:p w14:paraId="48CB376F" w14:textId="77777777" w:rsidR="006D370C" w:rsidRDefault="004E0ED2">
      <w:pPr>
        <w:widowControl w:val="0"/>
        <w:spacing w:before="80" w:after="280" w:line="276" w:lineRule="auto"/>
        <w:jc w:val="both"/>
        <w:rPr>
          <w:rFonts w:ascii="Calibri" w:eastAsia="Calibri" w:hAnsi="Calibri" w:cs="Calibri"/>
          <w:sz w:val="24"/>
          <w:szCs w:val="24"/>
        </w:rPr>
      </w:pPr>
      <w:r>
        <w:rPr>
          <w:rFonts w:ascii="Calibri" w:eastAsia="Calibri" w:hAnsi="Calibri" w:cs="Calibri"/>
          <w:sz w:val="24"/>
          <w:szCs w:val="24"/>
        </w:rPr>
        <w:t>V rámci přípravy plánu se uskutečnily v prvé fázi první rozhovory ředitelky školy s vedoucí učitelkou školy. Rozhovory byly zaměřeny na zmapování současného stavu a analýzu potřeb. V plánování bylo realizováno oficiální Zapojení školy do projektu evropské unie (Šablony).</w:t>
      </w:r>
    </w:p>
    <w:p w14:paraId="371A6A47" w14:textId="77777777" w:rsidR="006D370C" w:rsidRDefault="004E0ED2">
      <w:pPr>
        <w:widowControl w:val="0"/>
        <w:numPr>
          <w:ilvl w:val="1"/>
          <w:numId w:val="8"/>
        </w:numPr>
        <w:spacing w:after="80" w:line="276" w:lineRule="auto"/>
        <w:ind w:left="0" w:firstLine="0"/>
        <w:rPr>
          <w:rFonts w:ascii="Calibri" w:eastAsia="Calibri" w:hAnsi="Calibri" w:cs="Calibri"/>
          <w:b/>
          <w:sz w:val="28"/>
          <w:szCs w:val="28"/>
        </w:rPr>
      </w:pPr>
      <w:r>
        <w:rPr>
          <w:rFonts w:ascii="Calibri" w:eastAsia="Calibri" w:hAnsi="Calibri" w:cs="Calibri"/>
          <w:b/>
          <w:sz w:val="28"/>
          <w:szCs w:val="28"/>
        </w:rPr>
        <w:t>Klíčové osoby</w:t>
      </w:r>
    </w:p>
    <w:p w14:paraId="0B6BF9A4" w14:textId="77777777" w:rsidR="006D370C" w:rsidRDefault="004E0ED2">
      <w:pPr>
        <w:widowControl w:val="0"/>
        <w:spacing w:before="80" w:after="280" w:line="276" w:lineRule="auto"/>
        <w:jc w:val="both"/>
        <w:rPr>
          <w:rFonts w:ascii="Calibri" w:eastAsia="Calibri" w:hAnsi="Calibri" w:cs="Calibri"/>
          <w:sz w:val="24"/>
          <w:szCs w:val="24"/>
        </w:rPr>
      </w:pPr>
      <w:r>
        <w:rPr>
          <w:rFonts w:ascii="Calibri" w:eastAsia="Calibri" w:hAnsi="Calibri" w:cs="Calibri"/>
          <w:sz w:val="24"/>
          <w:szCs w:val="24"/>
        </w:rPr>
        <w:t>Do projektu se zapojili všichni pedagogičtí pracovníci základní i mateřské školy.</w:t>
      </w:r>
    </w:p>
    <w:p w14:paraId="4854C5DF" w14:textId="77777777" w:rsidR="006D370C" w:rsidRDefault="004E0ED2">
      <w:pPr>
        <w:widowControl w:val="0"/>
        <w:numPr>
          <w:ilvl w:val="1"/>
          <w:numId w:val="8"/>
        </w:numPr>
        <w:spacing w:line="276" w:lineRule="auto"/>
        <w:ind w:left="0" w:firstLine="0"/>
        <w:rPr>
          <w:rFonts w:ascii="Calibri" w:eastAsia="Calibri" w:hAnsi="Calibri" w:cs="Calibri"/>
          <w:b/>
          <w:sz w:val="28"/>
          <w:szCs w:val="28"/>
        </w:rPr>
      </w:pPr>
      <w:r>
        <w:rPr>
          <w:rFonts w:ascii="Calibri" w:eastAsia="Calibri" w:hAnsi="Calibri" w:cs="Calibri"/>
          <w:b/>
          <w:sz w:val="28"/>
          <w:szCs w:val="28"/>
        </w:rPr>
        <w:t>Zapojené skupiny</w:t>
      </w:r>
    </w:p>
    <w:p w14:paraId="7737C5D0" w14:textId="77777777" w:rsidR="006D370C" w:rsidRDefault="004E0ED2">
      <w:pPr>
        <w:widowControl w:val="0"/>
        <w:spacing w:after="120" w:line="276" w:lineRule="auto"/>
        <w:jc w:val="both"/>
        <w:rPr>
          <w:rFonts w:ascii="Calibri" w:eastAsia="Calibri" w:hAnsi="Calibri" w:cs="Calibri"/>
          <w:sz w:val="24"/>
          <w:szCs w:val="24"/>
        </w:rPr>
      </w:pPr>
      <w:r>
        <w:rPr>
          <w:rFonts w:ascii="Calibri" w:eastAsia="Calibri" w:hAnsi="Calibri" w:cs="Calibri"/>
          <w:sz w:val="24"/>
          <w:szCs w:val="24"/>
        </w:rPr>
        <w:t>Do tvorby Strategické plánu rozvoje školy se zapojila ředitelka školy a vedoucí učitelka. Rodiče se zapojovali v menší míře na základě rozhovoru s vedoucí učitelkou, obdobně nepedagogičtí pracovníci školy.</w:t>
      </w:r>
    </w:p>
    <w:p w14:paraId="31ACB98B" w14:textId="77777777" w:rsidR="006D370C" w:rsidRDefault="004E0ED2">
      <w:pPr>
        <w:widowControl w:val="0"/>
        <w:numPr>
          <w:ilvl w:val="1"/>
          <w:numId w:val="8"/>
        </w:numPr>
        <w:spacing w:line="276" w:lineRule="auto"/>
        <w:ind w:left="0" w:firstLine="0"/>
        <w:rPr>
          <w:rFonts w:ascii="Calibri" w:eastAsia="Calibri" w:hAnsi="Calibri" w:cs="Calibri"/>
          <w:b/>
          <w:sz w:val="28"/>
          <w:szCs w:val="28"/>
        </w:rPr>
      </w:pPr>
      <w:r>
        <w:rPr>
          <w:rFonts w:ascii="Calibri" w:eastAsia="Calibri" w:hAnsi="Calibri" w:cs="Calibri"/>
          <w:b/>
          <w:sz w:val="28"/>
          <w:szCs w:val="28"/>
        </w:rPr>
        <w:t>Zřizovatel</w:t>
      </w:r>
    </w:p>
    <w:p w14:paraId="4A56E270" w14:textId="77777777" w:rsidR="006D370C" w:rsidRDefault="004E0ED2">
      <w:pPr>
        <w:widowControl w:val="0"/>
        <w:spacing w:line="276" w:lineRule="auto"/>
        <w:rPr>
          <w:rFonts w:ascii="Calibri" w:eastAsia="Calibri" w:hAnsi="Calibri" w:cs="Calibri"/>
          <w:sz w:val="24"/>
          <w:szCs w:val="24"/>
        </w:rPr>
      </w:pPr>
      <w:r>
        <w:rPr>
          <w:rFonts w:ascii="Calibri" w:eastAsia="Calibri" w:hAnsi="Calibri" w:cs="Calibri"/>
          <w:sz w:val="24"/>
          <w:szCs w:val="24"/>
        </w:rPr>
        <w:t>"Mateřská škola úzce spolupracuje s vedením základní a mateřské školy a také s obcí, která je jejím zřizovatelem. Veškeré návrhy a změny týkající se chodu školky jsou se zřizovatelem pravidelně projednávány, aby byla zajištěna vzájemná informovanost a podpora."</w:t>
      </w:r>
    </w:p>
    <w:p w14:paraId="0239AD78" w14:textId="77777777" w:rsidR="006D370C" w:rsidRDefault="006D370C">
      <w:pPr>
        <w:widowControl w:val="0"/>
        <w:spacing w:after="120" w:line="276" w:lineRule="auto"/>
        <w:jc w:val="both"/>
        <w:rPr>
          <w:rFonts w:ascii="Calibri" w:eastAsia="Calibri" w:hAnsi="Calibri" w:cs="Calibri"/>
          <w:sz w:val="24"/>
          <w:szCs w:val="24"/>
        </w:rPr>
      </w:pPr>
    </w:p>
    <w:p w14:paraId="79C092B5" w14:textId="77777777" w:rsidR="006D370C" w:rsidRDefault="006D370C">
      <w:pPr>
        <w:widowControl w:val="0"/>
        <w:spacing w:line="276" w:lineRule="auto"/>
        <w:jc w:val="both"/>
        <w:rPr>
          <w:rFonts w:ascii="Calibri" w:eastAsia="Calibri" w:hAnsi="Calibri" w:cs="Calibri"/>
          <w:sz w:val="24"/>
          <w:szCs w:val="24"/>
        </w:rPr>
      </w:pPr>
    </w:p>
    <w:p w14:paraId="6BC919D9" w14:textId="77777777" w:rsidR="006D370C" w:rsidRDefault="006D370C">
      <w:pPr>
        <w:widowControl w:val="0"/>
        <w:spacing w:line="276" w:lineRule="auto"/>
        <w:jc w:val="both"/>
        <w:rPr>
          <w:rFonts w:ascii="Calibri" w:eastAsia="Calibri" w:hAnsi="Calibri" w:cs="Calibri"/>
          <w:sz w:val="24"/>
          <w:szCs w:val="24"/>
        </w:rPr>
      </w:pPr>
    </w:p>
    <w:p w14:paraId="1CF18090" w14:textId="77777777" w:rsidR="006D370C" w:rsidRDefault="006D370C">
      <w:pPr>
        <w:widowControl w:val="0"/>
        <w:spacing w:line="276" w:lineRule="auto"/>
        <w:jc w:val="both"/>
        <w:rPr>
          <w:rFonts w:ascii="Calibri" w:eastAsia="Calibri" w:hAnsi="Calibri" w:cs="Calibri"/>
          <w:sz w:val="24"/>
          <w:szCs w:val="24"/>
        </w:rPr>
      </w:pPr>
    </w:p>
    <w:p w14:paraId="77DDC8FC" w14:textId="77777777" w:rsidR="006D370C" w:rsidRDefault="006D370C">
      <w:pPr>
        <w:widowControl w:val="0"/>
        <w:spacing w:line="276" w:lineRule="auto"/>
        <w:jc w:val="both"/>
        <w:rPr>
          <w:rFonts w:ascii="Calibri" w:eastAsia="Calibri" w:hAnsi="Calibri" w:cs="Calibri"/>
          <w:sz w:val="24"/>
          <w:szCs w:val="24"/>
        </w:rPr>
      </w:pPr>
    </w:p>
    <w:p w14:paraId="12745FFD" w14:textId="77777777" w:rsidR="006D370C" w:rsidRDefault="006D370C">
      <w:pPr>
        <w:widowControl w:val="0"/>
        <w:spacing w:line="276" w:lineRule="auto"/>
        <w:jc w:val="both"/>
        <w:rPr>
          <w:rFonts w:ascii="Calibri" w:eastAsia="Calibri" w:hAnsi="Calibri" w:cs="Calibri"/>
          <w:sz w:val="24"/>
          <w:szCs w:val="24"/>
        </w:rPr>
      </w:pPr>
    </w:p>
    <w:p w14:paraId="15932AE1" w14:textId="77777777" w:rsidR="006D370C" w:rsidRDefault="004E0ED2">
      <w:pPr>
        <w:widowControl w:val="0"/>
        <w:numPr>
          <w:ilvl w:val="0"/>
          <w:numId w:val="8"/>
        </w:numPr>
        <w:spacing w:line="276" w:lineRule="auto"/>
        <w:rPr>
          <w:rFonts w:ascii="Calibri" w:eastAsia="Calibri" w:hAnsi="Calibri" w:cs="Calibri"/>
          <w:b/>
          <w:sz w:val="32"/>
          <w:szCs w:val="32"/>
        </w:rPr>
      </w:pPr>
      <w:r>
        <w:rPr>
          <w:rFonts w:ascii="Calibri" w:eastAsia="Calibri" w:hAnsi="Calibri" w:cs="Calibri"/>
          <w:b/>
          <w:sz w:val="32"/>
          <w:szCs w:val="32"/>
        </w:rPr>
        <w:t>Analýza MŠ Cítoliby</w:t>
      </w:r>
    </w:p>
    <w:p w14:paraId="49E0B588" w14:textId="77777777" w:rsidR="006D370C" w:rsidRDefault="004E0ED2">
      <w:pPr>
        <w:widowControl w:val="0"/>
        <w:spacing w:line="276" w:lineRule="auto"/>
        <w:jc w:val="both"/>
        <w:rPr>
          <w:rFonts w:ascii="Calibri" w:eastAsia="Calibri" w:hAnsi="Calibri" w:cs="Calibri"/>
          <w:b/>
          <w:sz w:val="24"/>
          <w:szCs w:val="24"/>
        </w:rPr>
      </w:pPr>
      <w:r>
        <w:rPr>
          <w:rFonts w:ascii="Calibri" w:eastAsia="Calibri" w:hAnsi="Calibri" w:cs="Calibri"/>
          <w:sz w:val="24"/>
          <w:szCs w:val="24"/>
        </w:rPr>
        <w:t>Analýza organizace slouží ke zjištění aktuálního stavu organizace</w:t>
      </w:r>
      <w:r>
        <w:rPr>
          <w:rFonts w:ascii="Calibri" w:eastAsia="Calibri" w:hAnsi="Calibri" w:cs="Calibri"/>
          <w:b/>
          <w:sz w:val="24"/>
          <w:szCs w:val="24"/>
        </w:rPr>
        <w:t xml:space="preserve">. </w:t>
      </w:r>
    </w:p>
    <w:p w14:paraId="4CA0FA4C" w14:textId="77777777" w:rsidR="006D370C" w:rsidRDefault="006D370C">
      <w:pPr>
        <w:widowControl w:val="0"/>
        <w:spacing w:line="276" w:lineRule="auto"/>
        <w:jc w:val="both"/>
        <w:rPr>
          <w:rFonts w:ascii="Calibri" w:eastAsia="Calibri" w:hAnsi="Calibri" w:cs="Calibri"/>
          <w:b/>
          <w:sz w:val="24"/>
          <w:szCs w:val="24"/>
        </w:rPr>
      </w:pPr>
    </w:p>
    <w:p w14:paraId="56AF11EC" w14:textId="77777777" w:rsidR="006D370C" w:rsidRDefault="004E0ED2">
      <w:pPr>
        <w:widowControl w:val="0"/>
        <w:spacing w:line="276" w:lineRule="auto"/>
        <w:jc w:val="both"/>
        <w:rPr>
          <w:rFonts w:ascii="Calibri" w:eastAsia="Calibri" w:hAnsi="Calibri" w:cs="Calibri"/>
          <w:b/>
          <w:sz w:val="28"/>
          <w:szCs w:val="28"/>
        </w:rPr>
      </w:pPr>
      <w:r>
        <w:rPr>
          <w:rFonts w:ascii="Calibri" w:eastAsia="Calibri" w:hAnsi="Calibri" w:cs="Calibri"/>
          <w:b/>
          <w:sz w:val="28"/>
          <w:szCs w:val="28"/>
        </w:rPr>
        <w:t>Koncepce a základní rámec školy</w:t>
      </w:r>
    </w:p>
    <w:p w14:paraId="154F5C2F" w14:textId="77777777" w:rsidR="006D370C" w:rsidRDefault="004E0ED2">
      <w:pPr>
        <w:widowControl w:val="0"/>
        <w:spacing w:before="240" w:after="240" w:line="276" w:lineRule="auto"/>
        <w:jc w:val="both"/>
        <w:rPr>
          <w:rFonts w:ascii="Calibri" w:eastAsia="Calibri" w:hAnsi="Calibri" w:cs="Calibri"/>
          <w:sz w:val="24"/>
          <w:szCs w:val="24"/>
        </w:rPr>
      </w:pPr>
      <w:r>
        <w:rPr>
          <w:rFonts w:ascii="Calibri" w:eastAsia="Calibri" w:hAnsi="Calibri" w:cs="Calibri"/>
          <w:sz w:val="24"/>
          <w:szCs w:val="24"/>
        </w:rPr>
        <w:t xml:space="preserve">Mateřská škola má zpracované základní dokumenty, které jsou povinné podle platné legislativy. Jedná se o školní vzdělávací program, který je v souladu s Rámcovým vzdělávacím programem pro předškolní vzdělávání pod názvem </w:t>
      </w:r>
      <w:r>
        <w:rPr>
          <w:rFonts w:ascii="Calibri" w:eastAsia="Calibri" w:hAnsi="Calibri" w:cs="Calibri"/>
          <w:b/>
          <w:i/>
          <w:sz w:val="24"/>
          <w:szCs w:val="24"/>
        </w:rPr>
        <w:t>„Tvořivá škola – škola pro život“</w:t>
      </w:r>
      <w:r>
        <w:rPr>
          <w:rFonts w:ascii="Calibri" w:eastAsia="Calibri" w:hAnsi="Calibri" w:cs="Calibri"/>
          <w:sz w:val="24"/>
          <w:szCs w:val="24"/>
        </w:rPr>
        <w:t xml:space="preserve">. </w:t>
      </w:r>
    </w:p>
    <w:p w14:paraId="20903B90" w14:textId="77777777" w:rsidR="006D370C" w:rsidRDefault="004E0ED2">
      <w:pPr>
        <w:widowControl w:val="0"/>
        <w:spacing w:before="280" w:after="280" w:line="276" w:lineRule="auto"/>
        <w:jc w:val="both"/>
        <w:rPr>
          <w:rFonts w:ascii="Calibri" w:eastAsia="Calibri" w:hAnsi="Calibri" w:cs="Calibri"/>
          <w:sz w:val="24"/>
          <w:szCs w:val="24"/>
        </w:rPr>
      </w:pPr>
      <w:r>
        <w:rPr>
          <w:rFonts w:ascii="Calibri" w:eastAsia="Calibri" w:hAnsi="Calibri" w:cs="Calibri"/>
          <w:sz w:val="24"/>
          <w:szCs w:val="24"/>
        </w:rPr>
        <w:t>Z minulých let vyplývá, že je potřeba zpracovat koncepci na delší časové období a vytvořit jasně formulovanou a reálnou koncepci rozvoje se stanovenou vizí a cíli, kde budou identifikovány podmínky potřebné pro jejich dosažení a kroky, které vedení mateřské školy spolu s pedagogy plánují realizovat pro naplnění stanovené vize a cílů. Je třeba také konkretizovat časový harmonogram předpokládající dosažení stanovených cílů. Plán rozvoje by bylo vhodné rozdělit do jednotlivých odstavců týkajících se výchovy a vzdělávání, rozvoje osobnosti každého dítěte, spolupráce s rodiči, rozvoje zaměstnanců, prezentace mateřské školy na veřejnosti, oblasti materiální a ekonomické. Bylo by vhodné podrobněji popsat spolupráci se zřizovatelem a dalšími institucemi.</w:t>
      </w:r>
    </w:p>
    <w:p w14:paraId="5849B789" w14:textId="77777777" w:rsidR="006D370C" w:rsidRDefault="004E0ED2">
      <w:pPr>
        <w:widowControl w:val="0"/>
        <w:spacing w:before="280" w:after="280" w:line="276" w:lineRule="auto"/>
        <w:jc w:val="both"/>
        <w:rPr>
          <w:rFonts w:ascii="Calibri" w:eastAsia="Calibri" w:hAnsi="Calibri" w:cs="Calibri"/>
          <w:sz w:val="24"/>
          <w:szCs w:val="24"/>
        </w:rPr>
      </w:pPr>
      <w:r>
        <w:rPr>
          <w:rFonts w:ascii="Calibri" w:eastAsia="Calibri" w:hAnsi="Calibri" w:cs="Calibri"/>
          <w:sz w:val="24"/>
          <w:szCs w:val="24"/>
        </w:rPr>
        <w:t xml:space="preserve">Ve školním vzdělávacím programu se prolínají i ostatní dokumenty, které nejsou ze zákona povinné, které však pomáhají v řízení školy (organizační řád a organizace chodu, ochrana osobnosti, školní řád, kritéria přijímání dětí do mateřské školy, preventivní program – zajištění ochrany před sociálně patologickými jevy). </w:t>
      </w:r>
    </w:p>
    <w:p w14:paraId="1F12F3C4" w14:textId="77777777" w:rsidR="006D370C" w:rsidRDefault="004E0ED2">
      <w:pPr>
        <w:widowControl w:val="0"/>
        <w:spacing w:before="280" w:after="280" w:line="276" w:lineRule="auto"/>
        <w:jc w:val="both"/>
        <w:rPr>
          <w:rFonts w:ascii="Calibri" w:eastAsia="Calibri" w:hAnsi="Calibri" w:cs="Calibri"/>
          <w:sz w:val="24"/>
          <w:szCs w:val="24"/>
        </w:rPr>
      </w:pPr>
      <w:r>
        <w:rPr>
          <w:rFonts w:ascii="Calibri" w:eastAsia="Calibri" w:hAnsi="Calibri" w:cs="Calibri"/>
          <w:sz w:val="24"/>
          <w:szCs w:val="24"/>
        </w:rPr>
        <w:t>Škola funguje na základě:</w:t>
      </w:r>
    </w:p>
    <w:p w14:paraId="351E5662" w14:textId="77777777" w:rsidR="006D370C" w:rsidRDefault="004E0ED2">
      <w:pPr>
        <w:widowControl w:val="0"/>
        <w:spacing w:before="280" w:after="280" w:line="276" w:lineRule="auto"/>
        <w:ind w:left="708" w:hanging="708"/>
        <w:jc w:val="both"/>
        <w:rPr>
          <w:rFonts w:ascii="Calibri" w:eastAsia="Calibri" w:hAnsi="Calibri" w:cs="Calibri"/>
          <w:sz w:val="24"/>
          <w:szCs w:val="24"/>
        </w:rPr>
      </w:pPr>
      <w:r>
        <w:rPr>
          <w:rFonts w:ascii="Calibri" w:eastAsia="Calibri" w:hAnsi="Calibri" w:cs="Calibri"/>
          <w:sz w:val="24"/>
          <w:szCs w:val="24"/>
        </w:rPr>
        <w:t xml:space="preserve">a) </w:t>
      </w:r>
      <w:r>
        <w:rPr>
          <w:rFonts w:ascii="Calibri" w:eastAsia="Calibri" w:hAnsi="Calibri" w:cs="Calibri"/>
          <w:sz w:val="24"/>
          <w:szCs w:val="24"/>
        </w:rPr>
        <w:tab/>
        <w:t xml:space="preserve">Požadavků k přístupu učitelky k dětem </w:t>
      </w:r>
    </w:p>
    <w:p w14:paraId="67E4BF92" w14:textId="77777777" w:rsidR="006D370C" w:rsidRDefault="004E0ED2">
      <w:pPr>
        <w:widowControl w:val="0"/>
        <w:spacing w:before="280" w:after="280" w:line="276" w:lineRule="auto"/>
        <w:jc w:val="both"/>
        <w:rPr>
          <w:rFonts w:ascii="Calibri" w:eastAsia="Calibri" w:hAnsi="Calibri" w:cs="Calibri"/>
          <w:sz w:val="24"/>
          <w:szCs w:val="24"/>
        </w:rPr>
      </w:pPr>
      <w:r>
        <w:rPr>
          <w:rFonts w:ascii="Calibri" w:eastAsia="Calibri" w:hAnsi="Calibri" w:cs="Calibri"/>
          <w:sz w:val="24"/>
          <w:szCs w:val="24"/>
        </w:rPr>
        <w:t xml:space="preserve">b) </w:t>
      </w:r>
      <w:r>
        <w:rPr>
          <w:rFonts w:ascii="Calibri" w:eastAsia="Calibri" w:hAnsi="Calibri" w:cs="Calibri"/>
          <w:sz w:val="24"/>
          <w:szCs w:val="24"/>
        </w:rPr>
        <w:tab/>
        <w:t>Organizace chodu (provozní řád) – uvedeno v ŠVP, zpracován samostatně</w:t>
      </w:r>
    </w:p>
    <w:p w14:paraId="4D96394D" w14:textId="77777777" w:rsidR="006D370C" w:rsidRDefault="004E0ED2">
      <w:pPr>
        <w:widowControl w:val="0"/>
        <w:spacing w:before="280" w:after="280" w:line="276" w:lineRule="auto"/>
        <w:jc w:val="both"/>
        <w:rPr>
          <w:rFonts w:ascii="Calibri" w:eastAsia="Calibri" w:hAnsi="Calibri" w:cs="Calibri"/>
          <w:sz w:val="24"/>
          <w:szCs w:val="24"/>
        </w:rPr>
      </w:pPr>
      <w:r>
        <w:rPr>
          <w:rFonts w:ascii="Calibri" w:eastAsia="Calibri" w:hAnsi="Calibri" w:cs="Calibri"/>
          <w:sz w:val="24"/>
          <w:szCs w:val="24"/>
        </w:rPr>
        <w:t>c)</w:t>
      </w:r>
      <w:r>
        <w:rPr>
          <w:rFonts w:ascii="Calibri" w:eastAsia="Calibri" w:hAnsi="Calibri" w:cs="Calibri"/>
          <w:sz w:val="24"/>
          <w:szCs w:val="24"/>
        </w:rPr>
        <w:tab/>
        <w:t>Školního řádu</w:t>
      </w:r>
    </w:p>
    <w:p w14:paraId="17212314" w14:textId="77777777" w:rsidR="006D370C" w:rsidRDefault="004E0ED2">
      <w:pPr>
        <w:widowControl w:val="0"/>
        <w:spacing w:before="280" w:after="280" w:line="276" w:lineRule="auto"/>
        <w:jc w:val="both"/>
        <w:rPr>
          <w:rFonts w:ascii="Calibri" w:eastAsia="Calibri" w:hAnsi="Calibri" w:cs="Calibri"/>
          <w:sz w:val="24"/>
          <w:szCs w:val="24"/>
        </w:rPr>
      </w:pPr>
      <w:r>
        <w:rPr>
          <w:rFonts w:ascii="Calibri" w:eastAsia="Calibri" w:hAnsi="Calibri" w:cs="Calibri"/>
          <w:sz w:val="24"/>
          <w:szCs w:val="24"/>
        </w:rPr>
        <w:t xml:space="preserve">Školní řád je vyvěšen na nástěnce v hlavní chodbě MŠ. Lze konstatovat, že pravidla obsažená v těchto dokumentech jsou dodržována. Komunikace mezi vedením školy a pedagogy probíhá pravidelně, denně a v otevřeném duchu. Každý má možnost vyjádřit svůj názor, podělit se s nápady ke zlepšení. Pedagogové v mateřské škole pracují jako soudržný tým, který spolu úzce spolupracuje a vzájemně si pomáhá v každodenní výuce a výchově dětí. V rámci této týmové spolupráce je kladen důraz na sdílení zkušeností, metodických postupů a vzorců chování, které mohou zlepšit kvalitu výuky a péče o děti. Každý pedagog se podílí na vytváření společné pedagogické filozofie a přístupu, čímž se zajišťuje jednotnost v pedagogickém směru školy. Součástí této spolupráce jsou pravidelně probíhající hodnotící rozhovory, které jsou zaměřeny na hodnocení pedagogické práce a celkového výkonu jednotlivých učitelů. Hodnotící rozhovory jsou koncipovány jako nástroj pro konstruktivní zpětnou vazbu, která pedagoga motivuje k dalšímu profesnímu růstu a zlepšování jeho pedagogických schopností. Každý týden v pondělí probíhá pedagogická porada, během které se projednávají plány na nadcházející týden, plánované akce, potřeby školy a aktuální požadavky zaměstnanců. Porada je také příležitostí pro otevřenou </w:t>
      </w:r>
      <w:proofErr w:type="gramStart"/>
      <w:r>
        <w:rPr>
          <w:rFonts w:ascii="Calibri" w:eastAsia="Calibri" w:hAnsi="Calibri" w:cs="Calibri"/>
          <w:sz w:val="24"/>
          <w:szCs w:val="24"/>
        </w:rPr>
        <w:t>diskuzi</w:t>
      </w:r>
      <w:proofErr w:type="gramEnd"/>
      <w:r>
        <w:rPr>
          <w:rFonts w:ascii="Calibri" w:eastAsia="Calibri" w:hAnsi="Calibri" w:cs="Calibri"/>
          <w:sz w:val="24"/>
          <w:szCs w:val="24"/>
        </w:rPr>
        <w:t xml:space="preserve">, kde pedagogové mohou sdílet své názory, připomínky a návrhy </w:t>
      </w:r>
      <w:proofErr w:type="gramStart"/>
      <w:r>
        <w:rPr>
          <w:rFonts w:ascii="Calibri" w:eastAsia="Calibri" w:hAnsi="Calibri" w:cs="Calibri"/>
          <w:sz w:val="24"/>
          <w:szCs w:val="24"/>
        </w:rPr>
        <w:t>k</w:t>
      </w:r>
      <w:proofErr w:type="gramEnd"/>
      <w:r>
        <w:rPr>
          <w:rFonts w:ascii="Calibri" w:eastAsia="Calibri" w:hAnsi="Calibri" w:cs="Calibri"/>
          <w:sz w:val="24"/>
          <w:szCs w:val="24"/>
        </w:rPr>
        <w:t xml:space="preserve"> zlepšení pracovního prostředí a výuky. </w:t>
      </w:r>
    </w:p>
    <w:p w14:paraId="6D4B8384" w14:textId="77777777" w:rsidR="006D370C" w:rsidRDefault="004E0ED2">
      <w:pPr>
        <w:widowControl w:val="0"/>
        <w:spacing w:before="280" w:after="280" w:line="276" w:lineRule="auto"/>
        <w:jc w:val="both"/>
        <w:rPr>
          <w:rFonts w:ascii="Calibri" w:eastAsia="Calibri" w:hAnsi="Calibri" w:cs="Calibri"/>
          <w:sz w:val="24"/>
          <w:szCs w:val="24"/>
        </w:rPr>
      </w:pPr>
      <w:r>
        <w:rPr>
          <w:rFonts w:ascii="Calibri" w:eastAsia="Calibri" w:hAnsi="Calibri" w:cs="Calibri"/>
          <w:sz w:val="24"/>
          <w:szCs w:val="24"/>
        </w:rPr>
        <w:t xml:space="preserve">Kontakt s rodiči je každodenní při odevzdání a vyzvednutí dětí. S rodiči jsou sdíleny informace o pokrocích jejich dětí, zážitcích a případných problémech, které během dne vznikly. Rodičům je zároveň nabízena možnost individuálních schůzek s učitelkami, pokud mají zájem podrobněji probrat vývoj nebo potřeby svých dětí. Rodiče se setkávají a komunikují s učitelkami i v rámci pravidelných akcí mateřské školy (besídky pro rodiče, vánoční trhy, Mikulášská nadílka, vítání občánků, pobyt rodičů s dětmi v MŠ, odpolední akce s rodiči, společné výlety a třídní schůzky). Rodiče jsou informováni prostřednictvím informačních nástěnek, webových a facebookových stránek. Aktuální informace jsou předávány s dostatečným předstihem, webové i facebookové stránky jsou pravidelně aktualizovány, jsou na nich zveřejňovány fotografie z akcí. </w:t>
      </w:r>
    </w:p>
    <w:p w14:paraId="05014336" w14:textId="77777777" w:rsidR="006D370C" w:rsidRDefault="004E0ED2">
      <w:pPr>
        <w:widowControl w:val="0"/>
        <w:spacing w:before="240" w:after="240" w:line="276" w:lineRule="auto"/>
        <w:jc w:val="both"/>
        <w:rPr>
          <w:rFonts w:ascii="Calibri" w:eastAsia="Calibri" w:hAnsi="Calibri" w:cs="Calibri"/>
          <w:sz w:val="24"/>
          <w:szCs w:val="24"/>
        </w:rPr>
      </w:pPr>
      <w:r>
        <w:rPr>
          <w:rFonts w:ascii="Calibri" w:eastAsia="Calibri" w:hAnsi="Calibri" w:cs="Calibri"/>
          <w:sz w:val="24"/>
          <w:szCs w:val="24"/>
        </w:rPr>
        <w:t>Od školního roku 2024/2025 jsou využívány pro komunikaci s rodiči uzavřené skupiny na mobilních aplikacích, což umožňuje rychlé a efektivní sdílení informací, fotografií a důležitých zpráv. Na začátku školního roku rodiče podepsali souhlas v souladu s nařízením GDPR.</w:t>
      </w:r>
    </w:p>
    <w:p w14:paraId="1C7C2398" w14:textId="77777777" w:rsidR="006D370C" w:rsidRDefault="004E0ED2">
      <w:pPr>
        <w:widowControl w:val="0"/>
        <w:spacing w:before="280" w:after="280" w:line="276" w:lineRule="auto"/>
        <w:jc w:val="both"/>
        <w:rPr>
          <w:rFonts w:ascii="Calibri" w:eastAsia="Calibri" w:hAnsi="Calibri" w:cs="Calibri"/>
          <w:sz w:val="24"/>
          <w:szCs w:val="24"/>
        </w:rPr>
      </w:pPr>
      <w:r>
        <w:rPr>
          <w:rFonts w:ascii="Calibri" w:eastAsia="Calibri" w:hAnsi="Calibri" w:cs="Calibri"/>
          <w:sz w:val="24"/>
          <w:szCs w:val="24"/>
        </w:rPr>
        <w:t xml:space="preserve">Je podporována sounáležitost s obcí. Vedení mateřské školy jedná se zřizovatelem dle potřeby (vzájemné osobní návštěvy, telefonicky, e-mailem). </w:t>
      </w:r>
    </w:p>
    <w:p w14:paraId="616E41CD" w14:textId="77777777" w:rsidR="006D370C" w:rsidRDefault="004E0ED2">
      <w:pPr>
        <w:widowControl w:val="0"/>
        <w:spacing w:before="280" w:after="280" w:line="276" w:lineRule="auto"/>
        <w:jc w:val="both"/>
        <w:rPr>
          <w:rFonts w:ascii="Calibri" w:eastAsia="Calibri" w:hAnsi="Calibri" w:cs="Calibri"/>
          <w:b/>
          <w:sz w:val="28"/>
          <w:szCs w:val="28"/>
        </w:rPr>
      </w:pPr>
      <w:r>
        <w:rPr>
          <w:rFonts w:ascii="Calibri" w:eastAsia="Calibri" w:hAnsi="Calibri" w:cs="Calibri"/>
          <w:b/>
          <w:sz w:val="28"/>
          <w:szCs w:val="28"/>
        </w:rPr>
        <w:t xml:space="preserve">Pedagogické vedení </w:t>
      </w:r>
    </w:p>
    <w:p w14:paraId="5DDF4F88" w14:textId="77777777" w:rsidR="006D370C" w:rsidRDefault="004E0ED2">
      <w:pPr>
        <w:widowControl w:val="0"/>
        <w:spacing w:before="280" w:after="280" w:line="276" w:lineRule="auto"/>
        <w:jc w:val="both"/>
        <w:rPr>
          <w:rFonts w:ascii="Calibri" w:eastAsia="Calibri" w:hAnsi="Calibri" w:cs="Calibri"/>
          <w:sz w:val="24"/>
          <w:szCs w:val="24"/>
          <w:highlight w:val="red"/>
        </w:rPr>
      </w:pPr>
      <w:r>
        <w:rPr>
          <w:rFonts w:ascii="Calibri" w:eastAsia="Calibri" w:hAnsi="Calibri" w:cs="Calibri"/>
          <w:sz w:val="24"/>
          <w:szCs w:val="24"/>
        </w:rPr>
        <w:t>Základní kontrola pedagogických procesů probíhá v rámci pravidelných hospitací, kdy je vedoucí učitelka přítomna řízené činnosti. Vzhledem k tomu, že vedoucí pracovník pravidelně pobývá na třídách mezi kolegyněmi, je prakticky neustále přítomna ve třídách a může tak sledovat pedagogický proces v reálném čase. Provádí tak i samostatné výstupy. V případě zjištění přijímá vedení školy příslušná opatření bezodkladně. Soulad výchovně-vzdělávací práce jednotlivých pedagogů s ŠVP je vyhodnocován při měsíčním hodnocení tématu.</w:t>
      </w:r>
    </w:p>
    <w:p w14:paraId="5AFAEA1F" w14:textId="77777777" w:rsidR="006D370C" w:rsidRDefault="006D370C">
      <w:pPr>
        <w:widowControl w:val="0"/>
        <w:spacing w:before="280" w:after="280" w:line="276" w:lineRule="auto"/>
        <w:jc w:val="both"/>
        <w:rPr>
          <w:rFonts w:ascii="Calibri" w:eastAsia="Calibri" w:hAnsi="Calibri" w:cs="Calibri"/>
          <w:b/>
          <w:sz w:val="24"/>
          <w:szCs w:val="24"/>
        </w:rPr>
      </w:pPr>
    </w:p>
    <w:p w14:paraId="66F49FAB" w14:textId="77777777" w:rsidR="006D370C" w:rsidRDefault="004E0ED2">
      <w:pPr>
        <w:widowControl w:val="0"/>
        <w:spacing w:before="280" w:after="280" w:line="276" w:lineRule="auto"/>
        <w:jc w:val="both"/>
        <w:rPr>
          <w:rFonts w:ascii="Calibri" w:eastAsia="Calibri" w:hAnsi="Calibri" w:cs="Calibri"/>
          <w:b/>
          <w:sz w:val="28"/>
          <w:szCs w:val="28"/>
        </w:rPr>
      </w:pPr>
      <w:r>
        <w:rPr>
          <w:rFonts w:ascii="Calibri" w:eastAsia="Calibri" w:hAnsi="Calibri" w:cs="Calibri"/>
          <w:b/>
          <w:sz w:val="28"/>
          <w:szCs w:val="28"/>
        </w:rPr>
        <w:t>Kvalita pedagogického sboru</w:t>
      </w:r>
    </w:p>
    <w:p w14:paraId="519E5F5A" w14:textId="77777777" w:rsidR="006D370C" w:rsidRDefault="004E0ED2">
      <w:pPr>
        <w:widowControl w:val="0"/>
        <w:spacing w:after="120" w:line="276" w:lineRule="auto"/>
        <w:jc w:val="both"/>
        <w:rPr>
          <w:rFonts w:ascii="Calibri" w:eastAsia="Calibri" w:hAnsi="Calibri" w:cs="Calibri"/>
          <w:sz w:val="24"/>
          <w:szCs w:val="24"/>
        </w:rPr>
      </w:pPr>
      <w:r>
        <w:rPr>
          <w:rFonts w:ascii="Calibri" w:eastAsia="Calibri" w:hAnsi="Calibri" w:cs="Calibri"/>
          <w:sz w:val="24"/>
          <w:szCs w:val="24"/>
        </w:rPr>
        <w:t>V současné době tvoří pedagogický sbor 6 učitelek a 2 asistentky pedagoga. Všechny mají odpovídající kvalifikaci dle platné legislativy. Pedagogický sbor je stabilizovaný. Pracovní tým funguje na základě jasně vymezených a společně vytvořených pravidel. Z dostupných dokumentů a individuálních projevů pedagogů je patrné, že efektivně využívají své odborné dovednosti a poskytují kvalitní péči dětem, zároveň profesionálně komunikují s rodiči. Pedagogové komunikují vstřícně, zdvořile, přátelsky, jsou empatičtí a vstřícní.</w:t>
      </w:r>
    </w:p>
    <w:p w14:paraId="43BCDFAE" w14:textId="77777777" w:rsidR="006D370C" w:rsidRDefault="004E0ED2">
      <w:pPr>
        <w:widowControl w:val="0"/>
        <w:spacing w:after="120" w:line="276" w:lineRule="auto"/>
        <w:jc w:val="both"/>
        <w:rPr>
          <w:rFonts w:ascii="Calibri" w:eastAsia="Calibri" w:hAnsi="Calibri" w:cs="Calibri"/>
          <w:sz w:val="24"/>
          <w:szCs w:val="24"/>
        </w:rPr>
      </w:pPr>
      <w:r>
        <w:rPr>
          <w:rFonts w:ascii="Calibri" w:eastAsia="Calibri" w:hAnsi="Calibri" w:cs="Calibri"/>
          <w:sz w:val="24"/>
          <w:szCs w:val="24"/>
        </w:rPr>
        <w:t xml:space="preserve">Zatím nebyl nastaven motivační systém pedagogů, nevyplynula potřeba. </w:t>
      </w:r>
    </w:p>
    <w:p w14:paraId="3FDDE3D6" w14:textId="77777777" w:rsidR="006D370C" w:rsidRDefault="004E0ED2">
      <w:pPr>
        <w:widowControl w:val="0"/>
        <w:spacing w:line="276" w:lineRule="auto"/>
        <w:jc w:val="both"/>
        <w:rPr>
          <w:rFonts w:ascii="Calibri" w:eastAsia="Calibri" w:hAnsi="Calibri" w:cs="Calibri"/>
          <w:sz w:val="24"/>
          <w:szCs w:val="24"/>
        </w:rPr>
      </w:pPr>
      <w:r>
        <w:rPr>
          <w:rFonts w:ascii="Calibri" w:eastAsia="Calibri" w:hAnsi="Calibri" w:cs="Calibri"/>
          <w:sz w:val="24"/>
          <w:szCs w:val="24"/>
        </w:rPr>
        <w:t xml:space="preserve">Učitelky si vzájemně předávají informace, sdílejí zkušeností. Vzájemná spolupráce vychází z kolegiálních vztahů. </w:t>
      </w:r>
    </w:p>
    <w:p w14:paraId="3E7A697A" w14:textId="77777777" w:rsidR="006D370C" w:rsidRDefault="004E0ED2">
      <w:pPr>
        <w:widowControl w:val="0"/>
        <w:spacing w:line="276" w:lineRule="auto"/>
        <w:jc w:val="both"/>
        <w:rPr>
          <w:rFonts w:ascii="Calibri" w:eastAsia="Calibri" w:hAnsi="Calibri" w:cs="Calibri"/>
          <w:sz w:val="24"/>
          <w:szCs w:val="24"/>
        </w:rPr>
      </w:pPr>
      <w:r>
        <w:rPr>
          <w:rFonts w:ascii="Calibri" w:eastAsia="Calibri" w:hAnsi="Calibri" w:cs="Calibri"/>
          <w:sz w:val="24"/>
          <w:szCs w:val="24"/>
        </w:rPr>
        <w:t xml:space="preserve">Škola podporuje profesní rozvoj pedagogů, vysílá je na semináře, kterou jsou plně hrazeny školou. </w:t>
      </w:r>
    </w:p>
    <w:p w14:paraId="792D33E6" w14:textId="77777777" w:rsidR="006D370C" w:rsidRDefault="006D370C">
      <w:pPr>
        <w:widowControl w:val="0"/>
        <w:spacing w:line="276" w:lineRule="auto"/>
        <w:jc w:val="both"/>
        <w:rPr>
          <w:rFonts w:ascii="Calibri" w:eastAsia="Calibri" w:hAnsi="Calibri" w:cs="Calibri"/>
          <w:sz w:val="24"/>
          <w:szCs w:val="24"/>
        </w:rPr>
      </w:pPr>
    </w:p>
    <w:p w14:paraId="562D02CD" w14:textId="77777777" w:rsidR="006D370C" w:rsidRDefault="006D370C">
      <w:pPr>
        <w:widowControl w:val="0"/>
        <w:spacing w:line="276" w:lineRule="auto"/>
        <w:jc w:val="both"/>
        <w:rPr>
          <w:rFonts w:ascii="Calibri" w:eastAsia="Calibri" w:hAnsi="Calibri" w:cs="Calibri"/>
          <w:sz w:val="24"/>
          <w:szCs w:val="24"/>
        </w:rPr>
      </w:pPr>
    </w:p>
    <w:p w14:paraId="17D1633E" w14:textId="77777777" w:rsidR="006D370C" w:rsidRDefault="006D370C">
      <w:pPr>
        <w:widowControl w:val="0"/>
        <w:spacing w:line="276" w:lineRule="auto"/>
        <w:jc w:val="both"/>
        <w:rPr>
          <w:rFonts w:ascii="Calibri" w:eastAsia="Calibri" w:hAnsi="Calibri" w:cs="Calibri"/>
          <w:sz w:val="24"/>
          <w:szCs w:val="24"/>
        </w:rPr>
      </w:pPr>
    </w:p>
    <w:p w14:paraId="56D90329" w14:textId="77777777" w:rsidR="006D370C" w:rsidRDefault="006D370C">
      <w:pPr>
        <w:widowControl w:val="0"/>
        <w:spacing w:line="276" w:lineRule="auto"/>
        <w:jc w:val="both"/>
        <w:rPr>
          <w:rFonts w:ascii="Calibri" w:eastAsia="Calibri" w:hAnsi="Calibri" w:cs="Calibri"/>
          <w:sz w:val="24"/>
          <w:szCs w:val="24"/>
        </w:rPr>
      </w:pPr>
    </w:p>
    <w:p w14:paraId="5E5B1A3A" w14:textId="77777777" w:rsidR="006D370C" w:rsidRDefault="004E0ED2">
      <w:pPr>
        <w:widowControl w:val="0"/>
        <w:spacing w:before="280" w:after="280" w:line="276" w:lineRule="auto"/>
        <w:jc w:val="both"/>
        <w:rPr>
          <w:rFonts w:ascii="Calibri" w:eastAsia="Calibri" w:hAnsi="Calibri" w:cs="Calibri"/>
          <w:sz w:val="24"/>
          <w:szCs w:val="24"/>
        </w:rPr>
      </w:pPr>
      <w:r>
        <w:rPr>
          <w:rFonts w:ascii="Calibri" w:eastAsia="Calibri" w:hAnsi="Calibri" w:cs="Calibri"/>
          <w:b/>
          <w:sz w:val="24"/>
          <w:szCs w:val="24"/>
        </w:rPr>
        <w:t>Vzdělávání</w:t>
      </w:r>
    </w:p>
    <w:p w14:paraId="680A1735" w14:textId="77777777" w:rsidR="006D370C" w:rsidRDefault="004E0ED2">
      <w:pPr>
        <w:widowControl w:val="0"/>
        <w:spacing w:before="280" w:after="280" w:line="276" w:lineRule="auto"/>
        <w:jc w:val="both"/>
        <w:rPr>
          <w:rFonts w:ascii="Calibri" w:eastAsia="Calibri" w:hAnsi="Calibri" w:cs="Calibri"/>
          <w:sz w:val="24"/>
          <w:szCs w:val="24"/>
        </w:rPr>
      </w:pPr>
      <w:r>
        <w:rPr>
          <w:rFonts w:ascii="Calibri" w:eastAsia="Calibri" w:hAnsi="Calibri" w:cs="Calibri"/>
          <w:sz w:val="24"/>
          <w:szCs w:val="24"/>
        </w:rPr>
        <w:t>Používané vzdělávací strategie, které jsou zjišťovány na základě hospitací, odpovídají ŠVP. Pedagogové na základě dosavadních zkušeností a znalostí dětí s přihlédnutím k jejich vývojovým a specifickým potřebám volí odpovídající vzdělávací strategie. Potřeby dětí zjišťují průběžně. Každé dítě má při vstupu do mateřské školy založeno portfolio, které je pravidelně doplňováno a slouží jako základ pro vyhodnocování pokroku dětí. Součástí portfolia je i hodnotící list, kam se zapisuje hodnocení a případné nedostatky. Pokrok dětí se vyhodnocuje pravidelně na konci každého pololetí. Při zjištění odchylek jsou rodiče kontaktováni pedagogy, a po konzultaci s rodiči je dítě případně odesláno do Pedagogicko-psychologické poradny, která vydá doporučení. Na základě tohoto dokumentu je poté ve škole dále postupováno.</w:t>
      </w:r>
    </w:p>
    <w:p w14:paraId="66293AEC" w14:textId="77777777" w:rsidR="006D370C" w:rsidRDefault="004E0ED2">
      <w:pPr>
        <w:widowControl w:val="0"/>
        <w:spacing w:before="280" w:after="280" w:line="276" w:lineRule="auto"/>
        <w:jc w:val="both"/>
        <w:rPr>
          <w:rFonts w:ascii="Calibri" w:eastAsia="Calibri" w:hAnsi="Calibri" w:cs="Calibri"/>
          <w:sz w:val="24"/>
          <w:szCs w:val="24"/>
        </w:rPr>
      </w:pPr>
      <w:r>
        <w:rPr>
          <w:rFonts w:ascii="Calibri" w:eastAsia="Calibri" w:hAnsi="Calibri" w:cs="Calibri"/>
          <w:sz w:val="24"/>
          <w:szCs w:val="24"/>
        </w:rPr>
        <w:t xml:space="preserve">Při přijímání dětí mateřská škola respektuje rovný přístup ke vzdělávání. V současné době je v mateřské škole šest dětí mladších 3 let. </w:t>
      </w:r>
    </w:p>
    <w:p w14:paraId="56C65470" w14:textId="77777777" w:rsidR="006D370C" w:rsidRDefault="004E0ED2">
      <w:pPr>
        <w:widowControl w:val="0"/>
        <w:spacing w:before="280" w:after="280" w:line="276" w:lineRule="auto"/>
        <w:jc w:val="both"/>
        <w:rPr>
          <w:rFonts w:ascii="Calibri" w:eastAsia="Calibri" w:hAnsi="Calibri" w:cs="Calibri"/>
          <w:b/>
          <w:sz w:val="24"/>
          <w:szCs w:val="24"/>
        </w:rPr>
      </w:pPr>
      <w:r>
        <w:rPr>
          <w:rFonts w:ascii="Calibri" w:eastAsia="Calibri" w:hAnsi="Calibri" w:cs="Calibri"/>
          <w:b/>
          <w:sz w:val="24"/>
          <w:szCs w:val="24"/>
        </w:rPr>
        <w:t>Výsledky vzdělávání</w:t>
      </w:r>
    </w:p>
    <w:p w14:paraId="11A22B53" w14:textId="77777777" w:rsidR="006D370C" w:rsidRDefault="004E0ED2">
      <w:pPr>
        <w:widowControl w:val="0"/>
        <w:spacing w:before="280" w:after="280" w:line="276" w:lineRule="auto"/>
        <w:jc w:val="both"/>
        <w:rPr>
          <w:rFonts w:ascii="Calibri" w:eastAsia="Calibri" w:hAnsi="Calibri" w:cs="Calibri"/>
          <w:sz w:val="24"/>
          <w:szCs w:val="24"/>
        </w:rPr>
      </w:pPr>
      <w:r>
        <w:rPr>
          <w:rFonts w:ascii="Calibri" w:eastAsia="Calibri" w:hAnsi="Calibri" w:cs="Calibri"/>
          <w:sz w:val="24"/>
          <w:szCs w:val="24"/>
        </w:rPr>
        <w:t xml:space="preserve">Vedení školy a pedagogové průběžně pracují s portfolii dětí, kde jsou systematicky vyhodnocovány objektivní informace o výsledcích a pokroku všech dětí. V případě potřeby jsou přijímána adekvátní opatření vedoucí ke zlepšení vzdělávacích výsledků dětí. Systematicky je připravována vzdělávací nabídka, která by měla vést k podpoře rozvoje každého dítěte. </w:t>
      </w:r>
    </w:p>
    <w:p w14:paraId="1564D271" w14:textId="77777777" w:rsidR="006D370C" w:rsidRDefault="004E0ED2">
      <w:pPr>
        <w:widowControl w:val="0"/>
        <w:spacing w:before="280" w:after="280" w:line="276" w:lineRule="auto"/>
        <w:jc w:val="both"/>
        <w:rPr>
          <w:rFonts w:ascii="Calibri" w:eastAsia="Calibri" w:hAnsi="Calibri" w:cs="Calibri"/>
          <w:sz w:val="24"/>
          <w:szCs w:val="24"/>
        </w:rPr>
      </w:pPr>
      <w:r>
        <w:rPr>
          <w:rFonts w:ascii="Calibri" w:eastAsia="Calibri" w:hAnsi="Calibri" w:cs="Calibri"/>
          <w:sz w:val="24"/>
          <w:szCs w:val="24"/>
        </w:rPr>
        <w:t xml:space="preserve">Úspěšnost mateřské školy je vyhodnocována na základě spokojenosti především dětí, rodičů, důvěrou rodičů, spokojeností ředitele školy a zřizovatele. Ukazatelem je naplněnost mateřské školy. </w:t>
      </w:r>
    </w:p>
    <w:p w14:paraId="57E9F0DF" w14:textId="77777777" w:rsidR="006D370C" w:rsidRDefault="006D370C">
      <w:pPr>
        <w:widowControl w:val="0"/>
        <w:spacing w:before="280" w:after="280" w:line="276" w:lineRule="auto"/>
        <w:jc w:val="both"/>
        <w:rPr>
          <w:rFonts w:ascii="Calibri" w:eastAsia="Calibri" w:hAnsi="Calibri" w:cs="Calibri"/>
          <w:sz w:val="24"/>
          <w:szCs w:val="24"/>
        </w:rPr>
      </w:pPr>
    </w:p>
    <w:p w14:paraId="44CA8137" w14:textId="77777777" w:rsidR="006D370C" w:rsidRDefault="006D370C">
      <w:pPr>
        <w:widowControl w:val="0"/>
        <w:spacing w:line="276" w:lineRule="auto"/>
        <w:jc w:val="both"/>
        <w:rPr>
          <w:rFonts w:ascii="Calibri" w:eastAsia="Calibri" w:hAnsi="Calibri" w:cs="Calibri"/>
          <w:sz w:val="24"/>
          <w:szCs w:val="24"/>
        </w:rPr>
      </w:pPr>
    </w:p>
    <w:p w14:paraId="27CBEB88" w14:textId="77777777" w:rsidR="006D370C" w:rsidRDefault="004E0ED2">
      <w:pPr>
        <w:widowControl w:val="0"/>
        <w:numPr>
          <w:ilvl w:val="0"/>
          <w:numId w:val="8"/>
        </w:numPr>
        <w:spacing w:line="276" w:lineRule="auto"/>
        <w:rPr>
          <w:rFonts w:ascii="Calibri" w:eastAsia="Calibri" w:hAnsi="Calibri" w:cs="Calibri"/>
          <w:b/>
          <w:sz w:val="32"/>
          <w:szCs w:val="32"/>
        </w:rPr>
      </w:pPr>
      <w:r>
        <w:rPr>
          <w:rFonts w:ascii="Calibri" w:eastAsia="Calibri" w:hAnsi="Calibri" w:cs="Calibri"/>
          <w:b/>
          <w:sz w:val="32"/>
          <w:szCs w:val="32"/>
        </w:rPr>
        <w:t xml:space="preserve">Kultura MŠ </w:t>
      </w:r>
    </w:p>
    <w:p w14:paraId="55177DFF" w14:textId="77777777" w:rsidR="006D370C" w:rsidRDefault="006D370C">
      <w:pPr>
        <w:spacing w:line="276" w:lineRule="auto"/>
        <w:rPr>
          <w:rFonts w:ascii="Calibri" w:eastAsia="Calibri" w:hAnsi="Calibri" w:cs="Calibri"/>
          <w:sz w:val="28"/>
          <w:szCs w:val="28"/>
        </w:rPr>
      </w:pPr>
    </w:p>
    <w:p w14:paraId="01498552" w14:textId="77777777" w:rsidR="006D370C" w:rsidRDefault="004E0ED2">
      <w:pPr>
        <w:widowControl w:val="0"/>
        <w:numPr>
          <w:ilvl w:val="1"/>
          <w:numId w:val="8"/>
        </w:numPr>
        <w:spacing w:line="276" w:lineRule="auto"/>
        <w:ind w:left="0" w:firstLine="0"/>
        <w:jc w:val="both"/>
        <w:rPr>
          <w:rFonts w:ascii="Calibri" w:eastAsia="Calibri" w:hAnsi="Calibri" w:cs="Calibri"/>
          <w:b/>
          <w:sz w:val="28"/>
          <w:szCs w:val="28"/>
        </w:rPr>
      </w:pPr>
      <w:r>
        <w:rPr>
          <w:rFonts w:ascii="Calibri" w:eastAsia="Calibri" w:hAnsi="Calibri" w:cs="Calibri"/>
          <w:b/>
          <w:sz w:val="28"/>
          <w:szCs w:val="28"/>
        </w:rPr>
        <w:t>Kultura školy</w:t>
      </w:r>
    </w:p>
    <w:p w14:paraId="7C8C3A8E" w14:textId="77777777" w:rsidR="006D370C" w:rsidRDefault="004E0ED2">
      <w:pPr>
        <w:widowControl w:val="0"/>
        <w:spacing w:after="280" w:line="276" w:lineRule="auto"/>
        <w:jc w:val="both"/>
        <w:rPr>
          <w:rFonts w:ascii="Calibri" w:eastAsia="Calibri" w:hAnsi="Calibri" w:cs="Calibri"/>
          <w:sz w:val="24"/>
          <w:szCs w:val="24"/>
        </w:rPr>
      </w:pPr>
      <w:r>
        <w:rPr>
          <w:rFonts w:ascii="Calibri" w:eastAsia="Calibri" w:hAnsi="Calibri" w:cs="Calibri"/>
          <w:sz w:val="24"/>
          <w:szCs w:val="24"/>
        </w:rPr>
        <w:t xml:space="preserve">Kultura školy se odvíjí od spolupráce všech zaměstnanců. V mateřské škole se jedná zejména o vzájemnou spolupráci ředitelky, vedoucí učitelky a dalších zaměstnanců (kuchařky, uklízečky). S kulturou školy souvisí nejen vztahy na pracovišti všech zaměstnanců, ale i organizační struktura, využívání schopností jednotlivých pracovníků, úroveň prostředí (bezpečnost, výzdoba apod.). </w:t>
      </w:r>
    </w:p>
    <w:p w14:paraId="2AAF5A64" w14:textId="77777777" w:rsidR="006D370C" w:rsidRDefault="004E0ED2">
      <w:pPr>
        <w:widowControl w:val="0"/>
        <w:numPr>
          <w:ilvl w:val="1"/>
          <w:numId w:val="8"/>
        </w:numPr>
        <w:spacing w:before="280" w:line="276" w:lineRule="auto"/>
        <w:ind w:left="0" w:firstLine="0"/>
        <w:jc w:val="both"/>
        <w:rPr>
          <w:rFonts w:ascii="Calibri" w:eastAsia="Calibri" w:hAnsi="Calibri" w:cs="Calibri"/>
          <w:b/>
          <w:sz w:val="28"/>
          <w:szCs w:val="28"/>
        </w:rPr>
      </w:pPr>
      <w:r>
        <w:rPr>
          <w:rFonts w:ascii="Calibri" w:eastAsia="Calibri" w:hAnsi="Calibri" w:cs="Calibri"/>
          <w:b/>
          <w:sz w:val="28"/>
          <w:szCs w:val="28"/>
        </w:rPr>
        <w:t>Klima školy</w:t>
      </w:r>
    </w:p>
    <w:p w14:paraId="242B76A3" w14:textId="77777777" w:rsidR="006D370C" w:rsidRDefault="004E0ED2">
      <w:pPr>
        <w:widowControl w:val="0"/>
        <w:spacing w:after="280" w:line="276" w:lineRule="auto"/>
        <w:jc w:val="both"/>
        <w:rPr>
          <w:rFonts w:ascii="Calibri" w:eastAsia="Calibri" w:hAnsi="Calibri" w:cs="Calibri"/>
          <w:sz w:val="24"/>
          <w:szCs w:val="24"/>
        </w:rPr>
      </w:pPr>
      <w:r>
        <w:rPr>
          <w:rFonts w:ascii="Calibri" w:eastAsia="Calibri" w:hAnsi="Calibri" w:cs="Calibri"/>
          <w:sz w:val="24"/>
          <w:szCs w:val="24"/>
        </w:rPr>
        <w:t xml:space="preserve">Klima školy je součástí kultury školy. Klima MŠ Cítoliby je možné charakterizovat jako přátelské, vřelé, kooperativní, pozitivně naladěné vztahy zaměstnanců, což se podařilo vybudovat po četných krizových období až v poslední době – školní rok </w:t>
      </w:r>
      <w:proofErr w:type="gramStart"/>
      <w:r>
        <w:rPr>
          <w:rFonts w:ascii="Calibri" w:eastAsia="Calibri" w:hAnsi="Calibri" w:cs="Calibri"/>
          <w:sz w:val="24"/>
          <w:szCs w:val="24"/>
        </w:rPr>
        <w:t>2023 – 2024</w:t>
      </w:r>
      <w:proofErr w:type="gramEnd"/>
      <w:r>
        <w:rPr>
          <w:rFonts w:ascii="Calibri" w:eastAsia="Calibri" w:hAnsi="Calibri" w:cs="Calibri"/>
          <w:sz w:val="24"/>
          <w:szCs w:val="24"/>
        </w:rPr>
        <w:t>.</w:t>
      </w:r>
    </w:p>
    <w:p w14:paraId="3273098E" w14:textId="77777777" w:rsidR="006D370C" w:rsidRDefault="004E0ED2">
      <w:pPr>
        <w:widowControl w:val="0"/>
        <w:numPr>
          <w:ilvl w:val="1"/>
          <w:numId w:val="8"/>
        </w:numPr>
        <w:spacing w:before="280" w:line="276" w:lineRule="auto"/>
        <w:ind w:left="0" w:firstLine="0"/>
        <w:jc w:val="both"/>
        <w:rPr>
          <w:rFonts w:ascii="Calibri" w:eastAsia="Calibri" w:hAnsi="Calibri" w:cs="Calibri"/>
          <w:b/>
          <w:sz w:val="28"/>
          <w:szCs w:val="28"/>
        </w:rPr>
      </w:pPr>
      <w:r>
        <w:rPr>
          <w:rFonts w:ascii="Calibri" w:eastAsia="Calibri" w:hAnsi="Calibri" w:cs="Calibri"/>
          <w:b/>
          <w:sz w:val="28"/>
          <w:szCs w:val="28"/>
        </w:rPr>
        <w:t>Image školy</w:t>
      </w:r>
    </w:p>
    <w:p w14:paraId="02426B39" w14:textId="77777777" w:rsidR="006D370C" w:rsidRDefault="004E0ED2">
      <w:pPr>
        <w:widowControl w:val="0"/>
        <w:spacing w:after="120" w:line="276" w:lineRule="auto"/>
        <w:jc w:val="both"/>
        <w:rPr>
          <w:rFonts w:ascii="Calibri" w:eastAsia="Calibri" w:hAnsi="Calibri" w:cs="Calibri"/>
          <w:sz w:val="24"/>
          <w:szCs w:val="24"/>
        </w:rPr>
      </w:pPr>
      <w:r>
        <w:rPr>
          <w:rFonts w:ascii="Calibri" w:eastAsia="Calibri" w:hAnsi="Calibri" w:cs="Calibri"/>
          <w:sz w:val="24"/>
          <w:szCs w:val="24"/>
        </w:rPr>
        <w:t>Identita školy se utváří prostřednictvím její kultury, tradic, lidského potenciálu, venkovského prostředí a jedinečného místního koloritu.</w:t>
      </w:r>
    </w:p>
    <w:p w14:paraId="49182CFE" w14:textId="77777777" w:rsidR="006D370C" w:rsidRDefault="004E0ED2">
      <w:pPr>
        <w:widowControl w:val="0"/>
        <w:spacing w:after="240" w:line="276" w:lineRule="auto"/>
        <w:jc w:val="both"/>
        <w:rPr>
          <w:rFonts w:ascii="Calibri" w:eastAsia="Calibri" w:hAnsi="Calibri" w:cs="Calibri"/>
          <w:sz w:val="24"/>
          <w:szCs w:val="24"/>
        </w:rPr>
      </w:pPr>
      <w:r>
        <w:rPr>
          <w:rFonts w:ascii="Calibri" w:eastAsia="Calibri" w:hAnsi="Calibri" w:cs="Calibri"/>
          <w:sz w:val="24"/>
          <w:szCs w:val="24"/>
        </w:rPr>
        <w:t>Image MŠ Cítoliby je:</w:t>
      </w:r>
    </w:p>
    <w:p w14:paraId="3F82EA76" w14:textId="77777777" w:rsidR="006D370C" w:rsidRDefault="004E0ED2">
      <w:pPr>
        <w:widowControl w:val="0"/>
        <w:numPr>
          <w:ilvl w:val="0"/>
          <w:numId w:val="9"/>
        </w:numPr>
        <w:spacing w:line="276" w:lineRule="auto"/>
        <w:ind w:right="2268"/>
        <w:rPr>
          <w:rFonts w:ascii="Calibri" w:eastAsia="Calibri" w:hAnsi="Calibri" w:cs="Calibri"/>
          <w:i/>
          <w:sz w:val="24"/>
          <w:szCs w:val="24"/>
        </w:rPr>
      </w:pPr>
      <w:r>
        <w:rPr>
          <w:rFonts w:ascii="Calibri" w:eastAsia="Calibri" w:hAnsi="Calibri" w:cs="Calibri"/>
          <w:i/>
          <w:sz w:val="24"/>
          <w:szCs w:val="24"/>
        </w:rPr>
        <w:t>Přátelská atmosféra</w:t>
      </w:r>
    </w:p>
    <w:p w14:paraId="1C6987B6" w14:textId="77777777" w:rsidR="006D370C" w:rsidRDefault="004E0ED2">
      <w:pPr>
        <w:widowControl w:val="0"/>
        <w:numPr>
          <w:ilvl w:val="0"/>
          <w:numId w:val="9"/>
        </w:numPr>
        <w:spacing w:line="276" w:lineRule="auto"/>
        <w:ind w:right="2268"/>
        <w:rPr>
          <w:rFonts w:ascii="Calibri" w:eastAsia="Calibri" w:hAnsi="Calibri" w:cs="Calibri"/>
          <w:i/>
          <w:sz w:val="24"/>
          <w:szCs w:val="24"/>
        </w:rPr>
      </w:pPr>
      <w:r>
        <w:rPr>
          <w:rFonts w:ascii="Calibri" w:eastAsia="Calibri" w:hAnsi="Calibri" w:cs="Calibri"/>
          <w:i/>
          <w:sz w:val="24"/>
          <w:szCs w:val="24"/>
        </w:rPr>
        <w:t>Spolupráce s rodiči</w:t>
      </w:r>
    </w:p>
    <w:p w14:paraId="1788189A" w14:textId="77777777" w:rsidR="006D370C" w:rsidRDefault="004E0ED2">
      <w:pPr>
        <w:widowControl w:val="0"/>
        <w:numPr>
          <w:ilvl w:val="0"/>
          <w:numId w:val="9"/>
        </w:numPr>
        <w:spacing w:line="276" w:lineRule="auto"/>
        <w:ind w:right="2268"/>
        <w:rPr>
          <w:rFonts w:ascii="Calibri" w:eastAsia="Calibri" w:hAnsi="Calibri" w:cs="Calibri"/>
          <w:i/>
          <w:sz w:val="24"/>
          <w:szCs w:val="24"/>
        </w:rPr>
      </w:pPr>
      <w:r>
        <w:rPr>
          <w:rFonts w:ascii="Calibri" w:eastAsia="Calibri" w:hAnsi="Calibri" w:cs="Calibri"/>
          <w:i/>
          <w:sz w:val="24"/>
          <w:szCs w:val="24"/>
        </w:rPr>
        <w:t>Otevřenost, vstřícnost, komunikativnost</w:t>
      </w:r>
    </w:p>
    <w:p w14:paraId="5B248A5C" w14:textId="77777777" w:rsidR="006D370C" w:rsidRDefault="004E0ED2">
      <w:pPr>
        <w:widowControl w:val="0"/>
        <w:numPr>
          <w:ilvl w:val="0"/>
          <w:numId w:val="9"/>
        </w:numPr>
        <w:spacing w:line="276" w:lineRule="auto"/>
        <w:ind w:right="2268"/>
        <w:rPr>
          <w:rFonts w:ascii="Calibri" w:eastAsia="Calibri" w:hAnsi="Calibri" w:cs="Calibri"/>
          <w:i/>
          <w:sz w:val="24"/>
          <w:szCs w:val="24"/>
        </w:rPr>
      </w:pPr>
      <w:r>
        <w:rPr>
          <w:rFonts w:ascii="Calibri" w:eastAsia="Calibri" w:hAnsi="Calibri" w:cs="Calibri"/>
          <w:i/>
          <w:sz w:val="24"/>
          <w:szCs w:val="24"/>
        </w:rPr>
        <w:t>Kvalifikovaní učitelé</w:t>
      </w:r>
    </w:p>
    <w:p w14:paraId="23DCD107" w14:textId="77777777" w:rsidR="006D370C" w:rsidRDefault="004E0ED2">
      <w:pPr>
        <w:widowControl w:val="0"/>
        <w:numPr>
          <w:ilvl w:val="0"/>
          <w:numId w:val="9"/>
        </w:numPr>
        <w:spacing w:line="276" w:lineRule="auto"/>
        <w:ind w:right="2268"/>
        <w:rPr>
          <w:rFonts w:ascii="Calibri" w:eastAsia="Calibri" w:hAnsi="Calibri" w:cs="Calibri"/>
          <w:i/>
          <w:sz w:val="24"/>
          <w:szCs w:val="24"/>
        </w:rPr>
      </w:pPr>
      <w:r>
        <w:rPr>
          <w:rFonts w:ascii="Calibri" w:eastAsia="Calibri" w:hAnsi="Calibri" w:cs="Calibri"/>
          <w:i/>
          <w:sz w:val="24"/>
          <w:szCs w:val="24"/>
        </w:rPr>
        <w:t>Všestranný rozvoj dětí s podporou asertivity a kreativity</w:t>
      </w:r>
    </w:p>
    <w:p w14:paraId="694BB8B5" w14:textId="77777777" w:rsidR="006D370C" w:rsidRDefault="004E0ED2">
      <w:pPr>
        <w:widowControl w:val="0"/>
        <w:numPr>
          <w:ilvl w:val="0"/>
          <w:numId w:val="9"/>
        </w:numPr>
        <w:spacing w:line="276" w:lineRule="auto"/>
        <w:ind w:right="2268"/>
        <w:rPr>
          <w:rFonts w:ascii="Calibri" w:eastAsia="Calibri" w:hAnsi="Calibri" w:cs="Calibri"/>
          <w:i/>
          <w:sz w:val="24"/>
          <w:szCs w:val="24"/>
        </w:rPr>
      </w:pPr>
      <w:r>
        <w:rPr>
          <w:rFonts w:ascii="Calibri" w:eastAsia="Calibri" w:hAnsi="Calibri" w:cs="Calibri"/>
          <w:i/>
          <w:sz w:val="24"/>
          <w:szCs w:val="24"/>
        </w:rPr>
        <w:t>Environmentální výchova</w:t>
      </w:r>
    </w:p>
    <w:p w14:paraId="18F9D651" w14:textId="77777777" w:rsidR="006D370C" w:rsidRDefault="004E0ED2">
      <w:pPr>
        <w:widowControl w:val="0"/>
        <w:numPr>
          <w:ilvl w:val="0"/>
          <w:numId w:val="9"/>
        </w:numPr>
        <w:spacing w:line="276" w:lineRule="auto"/>
        <w:ind w:right="2268"/>
        <w:rPr>
          <w:rFonts w:ascii="Calibri" w:eastAsia="Calibri" w:hAnsi="Calibri" w:cs="Calibri"/>
          <w:i/>
          <w:sz w:val="24"/>
          <w:szCs w:val="24"/>
        </w:rPr>
      </w:pPr>
      <w:r>
        <w:rPr>
          <w:rFonts w:ascii="Calibri" w:eastAsia="Calibri" w:hAnsi="Calibri" w:cs="Calibri"/>
          <w:i/>
          <w:sz w:val="24"/>
          <w:szCs w:val="24"/>
        </w:rPr>
        <w:t>Vkusné vnější i vnitřní prostředí</w:t>
      </w:r>
    </w:p>
    <w:p w14:paraId="439F9DBE" w14:textId="77777777" w:rsidR="006D370C" w:rsidRDefault="004E0ED2">
      <w:pPr>
        <w:widowControl w:val="0"/>
        <w:numPr>
          <w:ilvl w:val="0"/>
          <w:numId w:val="9"/>
        </w:numPr>
        <w:spacing w:line="276" w:lineRule="auto"/>
        <w:ind w:right="2268"/>
        <w:rPr>
          <w:rFonts w:ascii="Calibri" w:eastAsia="Calibri" w:hAnsi="Calibri" w:cs="Calibri"/>
          <w:i/>
          <w:sz w:val="24"/>
          <w:szCs w:val="24"/>
        </w:rPr>
      </w:pPr>
      <w:r>
        <w:rPr>
          <w:rFonts w:ascii="Calibri" w:eastAsia="Calibri" w:hAnsi="Calibri" w:cs="Calibri"/>
          <w:i/>
          <w:sz w:val="24"/>
          <w:szCs w:val="24"/>
        </w:rPr>
        <w:t>Nabídka zájmových činností – plavecký kurz, odpolední zájmové kroužky</w:t>
      </w:r>
    </w:p>
    <w:p w14:paraId="5D736454" w14:textId="77777777" w:rsidR="006D370C" w:rsidRDefault="004E0ED2">
      <w:pPr>
        <w:widowControl w:val="0"/>
        <w:numPr>
          <w:ilvl w:val="0"/>
          <w:numId w:val="9"/>
        </w:numPr>
        <w:spacing w:line="276" w:lineRule="auto"/>
        <w:ind w:right="2268"/>
        <w:rPr>
          <w:rFonts w:ascii="Calibri" w:eastAsia="Calibri" w:hAnsi="Calibri" w:cs="Calibri"/>
          <w:i/>
          <w:sz w:val="24"/>
          <w:szCs w:val="24"/>
        </w:rPr>
      </w:pPr>
      <w:r>
        <w:rPr>
          <w:rFonts w:ascii="Calibri" w:eastAsia="Calibri" w:hAnsi="Calibri" w:cs="Calibri"/>
          <w:i/>
          <w:sz w:val="24"/>
          <w:szCs w:val="24"/>
        </w:rPr>
        <w:t>Široká nabídka akcí pro děti</w:t>
      </w:r>
    </w:p>
    <w:p w14:paraId="2EDCD058" w14:textId="77777777" w:rsidR="006D370C" w:rsidRDefault="004E0ED2">
      <w:pPr>
        <w:widowControl w:val="0"/>
        <w:numPr>
          <w:ilvl w:val="0"/>
          <w:numId w:val="9"/>
        </w:numPr>
        <w:spacing w:line="276" w:lineRule="auto"/>
        <w:ind w:right="2268"/>
        <w:rPr>
          <w:rFonts w:ascii="Calibri" w:eastAsia="Calibri" w:hAnsi="Calibri" w:cs="Calibri"/>
          <w:i/>
          <w:sz w:val="24"/>
          <w:szCs w:val="24"/>
        </w:rPr>
      </w:pPr>
      <w:r>
        <w:rPr>
          <w:rFonts w:ascii="Calibri" w:eastAsia="Calibri" w:hAnsi="Calibri" w:cs="Calibri"/>
          <w:i/>
          <w:sz w:val="24"/>
          <w:szCs w:val="24"/>
        </w:rPr>
        <w:t xml:space="preserve">Pořádání kulturních akcí pro rodiče a veřejnost </w:t>
      </w:r>
    </w:p>
    <w:p w14:paraId="68319409" w14:textId="77777777" w:rsidR="006D370C" w:rsidRDefault="006D370C">
      <w:pPr>
        <w:widowControl w:val="0"/>
        <w:spacing w:line="276" w:lineRule="auto"/>
        <w:ind w:right="2268"/>
        <w:rPr>
          <w:rFonts w:ascii="Calibri" w:eastAsia="Calibri" w:hAnsi="Calibri" w:cs="Calibri"/>
          <w:i/>
          <w:sz w:val="24"/>
          <w:szCs w:val="24"/>
        </w:rPr>
      </w:pPr>
    </w:p>
    <w:p w14:paraId="510915D4" w14:textId="77777777" w:rsidR="006D370C" w:rsidRDefault="004E0ED2">
      <w:pPr>
        <w:widowControl w:val="0"/>
        <w:numPr>
          <w:ilvl w:val="0"/>
          <w:numId w:val="8"/>
        </w:numPr>
        <w:spacing w:line="276" w:lineRule="auto"/>
        <w:jc w:val="both"/>
        <w:rPr>
          <w:rFonts w:ascii="Calibri" w:eastAsia="Calibri" w:hAnsi="Calibri" w:cs="Calibri"/>
          <w:b/>
          <w:sz w:val="32"/>
          <w:szCs w:val="32"/>
        </w:rPr>
      </w:pPr>
      <w:r>
        <w:rPr>
          <w:rFonts w:ascii="Calibri" w:eastAsia="Calibri" w:hAnsi="Calibri" w:cs="Calibri"/>
          <w:b/>
          <w:sz w:val="32"/>
          <w:szCs w:val="32"/>
        </w:rPr>
        <w:t>Stanovení mise</w:t>
      </w:r>
    </w:p>
    <w:p w14:paraId="649749D1" w14:textId="77777777" w:rsidR="006D370C" w:rsidRDefault="006D370C">
      <w:pPr>
        <w:spacing w:line="276" w:lineRule="auto"/>
        <w:ind w:left="360"/>
        <w:jc w:val="both"/>
        <w:rPr>
          <w:rFonts w:ascii="Calibri" w:eastAsia="Calibri" w:hAnsi="Calibri" w:cs="Calibri"/>
          <w:b/>
          <w:sz w:val="32"/>
          <w:szCs w:val="32"/>
        </w:rPr>
      </w:pPr>
    </w:p>
    <w:p w14:paraId="1AF7D508" w14:textId="77777777" w:rsidR="006D370C" w:rsidRDefault="004E0ED2">
      <w:pPr>
        <w:widowControl w:val="0"/>
        <w:numPr>
          <w:ilvl w:val="1"/>
          <w:numId w:val="8"/>
        </w:numPr>
        <w:spacing w:line="276" w:lineRule="auto"/>
        <w:ind w:left="0" w:firstLine="0"/>
        <w:jc w:val="both"/>
        <w:rPr>
          <w:rFonts w:ascii="Calibri" w:eastAsia="Calibri" w:hAnsi="Calibri" w:cs="Calibri"/>
          <w:b/>
          <w:sz w:val="28"/>
          <w:szCs w:val="28"/>
        </w:rPr>
      </w:pPr>
      <w:r>
        <w:rPr>
          <w:rFonts w:ascii="Calibri" w:eastAsia="Calibri" w:hAnsi="Calibri" w:cs="Calibri"/>
          <w:b/>
          <w:sz w:val="28"/>
          <w:szCs w:val="28"/>
        </w:rPr>
        <w:t>Postup stanovení mise</w:t>
      </w:r>
    </w:p>
    <w:p w14:paraId="30B46248" w14:textId="77777777" w:rsidR="006D370C" w:rsidRDefault="004E0ED2">
      <w:pPr>
        <w:widowControl w:val="0"/>
        <w:spacing w:after="280" w:line="276" w:lineRule="auto"/>
        <w:jc w:val="both"/>
        <w:rPr>
          <w:rFonts w:ascii="Calibri" w:eastAsia="Calibri" w:hAnsi="Calibri" w:cs="Calibri"/>
          <w:sz w:val="24"/>
          <w:szCs w:val="24"/>
        </w:rPr>
      </w:pPr>
      <w:r>
        <w:rPr>
          <w:rFonts w:ascii="Calibri" w:eastAsia="Calibri" w:hAnsi="Calibri" w:cs="Calibri"/>
          <w:sz w:val="24"/>
          <w:szCs w:val="24"/>
        </w:rPr>
        <w:t xml:space="preserve">Na formulaci se podílely vedoucí učitelka MŠ a ředitelka ZŠ a MŠ. Při vytváření mise jsme vycházely z několika společných setkání, kdy probíhala živá diskuse, vzájemné předkládání návrhů, jejich podložení a obhájení. </w:t>
      </w:r>
    </w:p>
    <w:p w14:paraId="132B3DD9" w14:textId="77777777" w:rsidR="006D370C" w:rsidRDefault="006D370C">
      <w:pPr>
        <w:widowControl w:val="0"/>
        <w:spacing w:after="280" w:line="276" w:lineRule="auto"/>
        <w:jc w:val="both"/>
        <w:rPr>
          <w:rFonts w:ascii="Calibri" w:eastAsia="Calibri" w:hAnsi="Calibri" w:cs="Calibri"/>
          <w:sz w:val="24"/>
          <w:szCs w:val="24"/>
        </w:rPr>
      </w:pPr>
    </w:p>
    <w:p w14:paraId="7CF07190" w14:textId="77777777" w:rsidR="006D370C" w:rsidRDefault="004E0ED2">
      <w:pPr>
        <w:widowControl w:val="0"/>
        <w:numPr>
          <w:ilvl w:val="1"/>
          <w:numId w:val="8"/>
        </w:numPr>
        <w:spacing w:before="280" w:line="276" w:lineRule="auto"/>
        <w:ind w:left="0" w:firstLine="0"/>
        <w:jc w:val="both"/>
        <w:rPr>
          <w:rFonts w:ascii="Calibri" w:eastAsia="Calibri" w:hAnsi="Calibri" w:cs="Calibri"/>
          <w:b/>
          <w:sz w:val="28"/>
          <w:szCs w:val="28"/>
        </w:rPr>
      </w:pPr>
      <w:r>
        <w:rPr>
          <w:rFonts w:ascii="Calibri" w:eastAsia="Calibri" w:hAnsi="Calibri" w:cs="Calibri"/>
          <w:b/>
          <w:sz w:val="28"/>
          <w:szCs w:val="28"/>
        </w:rPr>
        <w:t>Výsledná formulace mise</w:t>
      </w:r>
    </w:p>
    <w:p w14:paraId="2F41A94F" w14:textId="77777777" w:rsidR="006D370C" w:rsidRDefault="004E0ED2">
      <w:pPr>
        <w:spacing w:line="276" w:lineRule="auto"/>
        <w:jc w:val="both"/>
        <w:rPr>
          <w:rFonts w:ascii="Calibri" w:eastAsia="Calibri" w:hAnsi="Calibri" w:cs="Calibri"/>
          <w:sz w:val="24"/>
          <w:szCs w:val="24"/>
        </w:rPr>
      </w:pPr>
      <w:r>
        <w:rPr>
          <w:rFonts w:ascii="Calibri" w:eastAsia="Calibri" w:hAnsi="Calibri" w:cs="Calibri"/>
          <w:sz w:val="24"/>
          <w:szCs w:val="24"/>
        </w:rPr>
        <w:t>Naše mateřská škola je místem, ve kterém se děti cítí bezpečně a spokojeně, kde je jim poskytováno kvalitní vzdělávání v pozitivní, důvěryhodné a přátelské atmosféře se zaměřením na všestrannou výchovu. Umožňuje otevřenou komunikaci, důvěryhodné a přátelské klima pro zaměstnance školy, rodiče a veřejnost.</w:t>
      </w:r>
    </w:p>
    <w:p w14:paraId="05090941" w14:textId="77777777" w:rsidR="006D370C" w:rsidRDefault="006D370C">
      <w:pPr>
        <w:spacing w:line="276" w:lineRule="auto"/>
        <w:jc w:val="both"/>
        <w:rPr>
          <w:rFonts w:ascii="Calibri" w:eastAsia="Calibri" w:hAnsi="Calibri" w:cs="Calibri"/>
          <w:sz w:val="24"/>
          <w:szCs w:val="24"/>
        </w:rPr>
      </w:pPr>
    </w:p>
    <w:p w14:paraId="46B4B604" w14:textId="77777777" w:rsidR="006D370C" w:rsidRDefault="004E0ED2">
      <w:pPr>
        <w:widowControl w:val="0"/>
        <w:spacing w:after="120"/>
        <w:rPr>
          <w:rFonts w:ascii="Calibri" w:eastAsia="Calibri" w:hAnsi="Calibri" w:cs="Calibri"/>
          <w:b/>
          <w:sz w:val="24"/>
          <w:szCs w:val="24"/>
        </w:rPr>
      </w:pPr>
      <w:r>
        <w:rPr>
          <w:rFonts w:ascii="Calibri" w:eastAsia="Calibri" w:hAnsi="Calibri" w:cs="Calibri"/>
          <w:b/>
          <w:sz w:val="24"/>
          <w:szCs w:val="24"/>
        </w:rPr>
        <w:t>Naší vizí je:</w:t>
      </w:r>
    </w:p>
    <w:p w14:paraId="1DB78229" w14:textId="77777777" w:rsidR="006D370C" w:rsidRDefault="004E0ED2">
      <w:pPr>
        <w:widowControl w:val="0"/>
        <w:numPr>
          <w:ilvl w:val="0"/>
          <w:numId w:val="10"/>
        </w:numPr>
        <w:spacing w:line="276" w:lineRule="auto"/>
        <w:rPr>
          <w:rFonts w:ascii="Calibri" w:eastAsia="Calibri" w:hAnsi="Calibri" w:cs="Calibri"/>
          <w:b/>
          <w:sz w:val="24"/>
          <w:szCs w:val="24"/>
        </w:rPr>
      </w:pPr>
      <w:r>
        <w:rPr>
          <w:rFonts w:ascii="Calibri" w:eastAsia="Calibri" w:hAnsi="Calibri" w:cs="Calibri"/>
          <w:b/>
          <w:sz w:val="24"/>
          <w:szCs w:val="24"/>
        </w:rPr>
        <w:t>úspěšné fungování naší školy v dobře materiálně a technicky vybaveném prostředí</w:t>
      </w:r>
    </w:p>
    <w:p w14:paraId="2409160B" w14:textId="77777777" w:rsidR="006D370C" w:rsidRDefault="004E0ED2">
      <w:pPr>
        <w:spacing w:line="276" w:lineRule="auto"/>
        <w:ind w:left="360"/>
        <w:jc w:val="both"/>
        <w:rPr>
          <w:rFonts w:ascii="Calibri" w:eastAsia="Calibri" w:hAnsi="Calibri" w:cs="Calibri"/>
          <w:i/>
          <w:sz w:val="24"/>
          <w:szCs w:val="24"/>
        </w:rPr>
      </w:pPr>
      <w:r>
        <w:rPr>
          <w:rFonts w:ascii="Calibri" w:eastAsia="Calibri" w:hAnsi="Calibri" w:cs="Calibri"/>
          <w:i/>
          <w:sz w:val="24"/>
          <w:szCs w:val="24"/>
        </w:rPr>
        <w:t>(modernizace stávajícího vybavení ve třídách, šatně, modernizace digitální techniky, zakoupení nových koberců a lin po celé budově MŠ, vybavení interaktivními pomůckami, úprava školní zahrady)</w:t>
      </w:r>
    </w:p>
    <w:p w14:paraId="0B9F71DA" w14:textId="77777777" w:rsidR="006D370C" w:rsidRDefault="004E0ED2">
      <w:pPr>
        <w:widowControl w:val="0"/>
        <w:numPr>
          <w:ilvl w:val="0"/>
          <w:numId w:val="10"/>
        </w:numPr>
        <w:spacing w:line="276" w:lineRule="auto"/>
        <w:ind w:left="1077" w:hanging="357"/>
        <w:jc w:val="both"/>
        <w:rPr>
          <w:rFonts w:ascii="Calibri" w:eastAsia="Calibri" w:hAnsi="Calibri" w:cs="Calibri"/>
          <w:b/>
          <w:sz w:val="24"/>
          <w:szCs w:val="24"/>
        </w:rPr>
      </w:pPr>
      <w:r>
        <w:rPr>
          <w:rFonts w:ascii="Calibri" w:eastAsia="Calibri" w:hAnsi="Calibri" w:cs="Calibri"/>
          <w:b/>
          <w:sz w:val="24"/>
          <w:szCs w:val="24"/>
        </w:rPr>
        <w:t>naplněnost naší školy</w:t>
      </w:r>
    </w:p>
    <w:p w14:paraId="7EDF611A" w14:textId="77777777" w:rsidR="006D370C" w:rsidRDefault="004E0ED2">
      <w:pPr>
        <w:spacing w:line="276" w:lineRule="auto"/>
        <w:ind w:left="360"/>
        <w:jc w:val="both"/>
        <w:rPr>
          <w:rFonts w:ascii="Calibri" w:eastAsia="Calibri" w:hAnsi="Calibri" w:cs="Calibri"/>
          <w:i/>
          <w:sz w:val="24"/>
          <w:szCs w:val="24"/>
        </w:rPr>
      </w:pPr>
      <w:r>
        <w:rPr>
          <w:rFonts w:ascii="Calibri" w:eastAsia="Calibri" w:hAnsi="Calibri" w:cs="Calibri"/>
          <w:i/>
          <w:sz w:val="24"/>
          <w:szCs w:val="24"/>
        </w:rPr>
        <w:t>(maximální propagace výsledků výchovně vzdělávacího procesu na webu školy a sociálních sítí, v regionálním tisku, hlubší zapojení rodičů do chodu školy, pestřejší nabídka společných akcí pro děti i rodiče včetně zajištění besed s odborníky)</w:t>
      </w:r>
    </w:p>
    <w:p w14:paraId="5A9D2964" w14:textId="77777777" w:rsidR="006D370C" w:rsidRDefault="004E0ED2">
      <w:pPr>
        <w:widowControl w:val="0"/>
        <w:numPr>
          <w:ilvl w:val="0"/>
          <w:numId w:val="10"/>
        </w:numPr>
        <w:spacing w:line="276" w:lineRule="auto"/>
        <w:ind w:left="1077" w:hanging="357"/>
        <w:jc w:val="both"/>
        <w:rPr>
          <w:rFonts w:ascii="Calibri" w:eastAsia="Calibri" w:hAnsi="Calibri" w:cs="Calibri"/>
          <w:b/>
          <w:sz w:val="24"/>
          <w:szCs w:val="24"/>
        </w:rPr>
      </w:pPr>
      <w:r>
        <w:rPr>
          <w:rFonts w:ascii="Calibri" w:eastAsia="Calibri" w:hAnsi="Calibri" w:cs="Calibri"/>
          <w:b/>
          <w:sz w:val="24"/>
          <w:szCs w:val="24"/>
        </w:rPr>
        <w:t>otevřenost novým podnětům</w:t>
      </w:r>
    </w:p>
    <w:p w14:paraId="5A49C069" w14:textId="77777777" w:rsidR="006D370C" w:rsidRDefault="004E0ED2">
      <w:pPr>
        <w:spacing w:line="276" w:lineRule="auto"/>
        <w:ind w:left="360"/>
        <w:jc w:val="both"/>
        <w:rPr>
          <w:rFonts w:ascii="Calibri" w:eastAsia="Calibri" w:hAnsi="Calibri" w:cs="Calibri"/>
          <w:i/>
          <w:sz w:val="24"/>
          <w:szCs w:val="24"/>
        </w:rPr>
      </w:pPr>
      <w:r>
        <w:rPr>
          <w:rFonts w:ascii="Calibri" w:eastAsia="Calibri" w:hAnsi="Calibri" w:cs="Calibri"/>
          <w:i/>
          <w:sz w:val="24"/>
          <w:szCs w:val="24"/>
        </w:rPr>
        <w:t>(získávání nových partnerů, sponzorů, využívání nápadů ze strany rodičů, veřejnosti)</w:t>
      </w:r>
    </w:p>
    <w:p w14:paraId="5A67693D" w14:textId="77777777" w:rsidR="006D370C" w:rsidRDefault="006D370C">
      <w:pPr>
        <w:spacing w:line="276" w:lineRule="auto"/>
        <w:ind w:left="360"/>
        <w:jc w:val="both"/>
        <w:rPr>
          <w:rFonts w:ascii="Calibri" w:eastAsia="Calibri" w:hAnsi="Calibri" w:cs="Calibri"/>
          <w:i/>
          <w:sz w:val="24"/>
          <w:szCs w:val="24"/>
        </w:rPr>
      </w:pPr>
    </w:p>
    <w:p w14:paraId="4C3D34FB" w14:textId="77777777" w:rsidR="006D370C" w:rsidRDefault="004E0ED2">
      <w:pPr>
        <w:widowControl w:val="0"/>
        <w:numPr>
          <w:ilvl w:val="0"/>
          <w:numId w:val="8"/>
        </w:numPr>
        <w:spacing w:line="276" w:lineRule="auto"/>
        <w:jc w:val="both"/>
        <w:rPr>
          <w:rFonts w:ascii="Calibri" w:eastAsia="Calibri" w:hAnsi="Calibri" w:cs="Calibri"/>
          <w:b/>
          <w:sz w:val="32"/>
          <w:szCs w:val="32"/>
        </w:rPr>
      </w:pPr>
      <w:r>
        <w:rPr>
          <w:rFonts w:ascii="Calibri" w:eastAsia="Calibri" w:hAnsi="Calibri" w:cs="Calibri"/>
          <w:b/>
          <w:sz w:val="32"/>
          <w:szCs w:val="32"/>
        </w:rPr>
        <w:t>Strategické cíle</w:t>
      </w:r>
    </w:p>
    <w:p w14:paraId="632669A2" w14:textId="77777777" w:rsidR="006D370C" w:rsidRDefault="004E0ED2">
      <w:pPr>
        <w:widowControl w:val="0"/>
        <w:spacing w:after="280"/>
        <w:jc w:val="both"/>
        <w:rPr>
          <w:rFonts w:ascii="Calibri" w:eastAsia="Calibri" w:hAnsi="Calibri" w:cs="Calibri"/>
          <w:sz w:val="24"/>
          <w:szCs w:val="24"/>
        </w:rPr>
      </w:pPr>
      <w:r>
        <w:rPr>
          <w:rFonts w:ascii="Calibri" w:eastAsia="Calibri" w:hAnsi="Calibri" w:cs="Calibri"/>
          <w:sz w:val="24"/>
          <w:szCs w:val="24"/>
        </w:rPr>
        <w:t>Strategické cíle jsou rozděleny do pěti kategorií:</w:t>
      </w:r>
    </w:p>
    <w:p w14:paraId="53AF4DA2" w14:textId="77777777" w:rsidR="006D370C" w:rsidRDefault="004E0ED2">
      <w:pPr>
        <w:widowControl w:val="0"/>
        <w:numPr>
          <w:ilvl w:val="0"/>
          <w:numId w:val="11"/>
        </w:numPr>
        <w:spacing w:before="280" w:line="276" w:lineRule="auto"/>
        <w:jc w:val="both"/>
        <w:rPr>
          <w:rFonts w:ascii="Calibri" w:eastAsia="Calibri" w:hAnsi="Calibri" w:cs="Calibri"/>
          <w:b/>
          <w:sz w:val="24"/>
          <w:szCs w:val="24"/>
        </w:rPr>
      </w:pPr>
      <w:r>
        <w:rPr>
          <w:rFonts w:ascii="Calibri" w:eastAsia="Calibri" w:hAnsi="Calibri" w:cs="Calibri"/>
          <w:b/>
          <w:color w:val="000000"/>
          <w:sz w:val="24"/>
          <w:szCs w:val="24"/>
        </w:rPr>
        <w:t>Mateřská škola a zřizovatel</w:t>
      </w:r>
    </w:p>
    <w:p w14:paraId="07421B45" w14:textId="77777777" w:rsidR="006D370C" w:rsidRDefault="004E0ED2">
      <w:pPr>
        <w:widowControl w:val="0"/>
        <w:numPr>
          <w:ilvl w:val="0"/>
          <w:numId w:val="11"/>
        </w:numPr>
        <w:spacing w:line="276" w:lineRule="auto"/>
        <w:jc w:val="both"/>
        <w:rPr>
          <w:rFonts w:ascii="Calibri" w:eastAsia="Calibri" w:hAnsi="Calibri" w:cs="Calibri"/>
          <w:b/>
          <w:sz w:val="24"/>
          <w:szCs w:val="24"/>
        </w:rPr>
      </w:pPr>
      <w:r>
        <w:rPr>
          <w:rFonts w:ascii="Calibri" w:eastAsia="Calibri" w:hAnsi="Calibri" w:cs="Calibri"/>
          <w:b/>
          <w:color w:val="000000"/>
          <w:sz w:val="24"/>
          <w:szCs w:val="24"/>
        </w:rPr>
        <w:t>Mateřská škola a zaměstnanci</w:t>
      </w:r>
    </w:p>
    <w:p w14:paraId="0E1CCA43" w14:textId="77777777" w:rsidR="006D370C" w:rsidRDefault="004E0ED2">
      <w:pPr>
        <w:widowControl w:val="0"/>
        <w:numPr>
          <w:ilvl w:val="0"/>
          <w:numId w:val="11"/>
        </w:numPr>
        <w:spacing w:line="276" w:lineRule="auto"/>
        <w:jc w:val="both"/>
        <w:rPr>
          <w:rFonts w:ascii="Calibri" w:eastAsia="Calibri" w:hAnsi="Calibri" w:cs="Calibri"/>
          <w:b/>
          <w:sz w:val="24"/>
          <w:szCs w:val="24"/>
        </w:rPr>
      </w:pPr>
      <w:r>
        <w:rPr>
          <w:rFonts w:ascii="Calibri" w:eastAsia="Calibri" w:hAnsi="Calibri" w:cs="Calibri"/>
          <w:b/>
          <w:color w:val="000000"/>
          <w:sz w:val="24"/>
          <w:szCs w:val="24"/>
        </w:rPr>
        <w:t>Mateřská škola a děti</w:t>
      </w:r>
    </w:p>
    <w:p w14:paraId="0188158E" w14:textId="77777777" w:rsidR="006D370C" w:rsidRDefault="004E0ED2">
      <w:pPr>
        <w:widowControl w:val="0"/>
        <w:numPr>
          <w:ilvl w:val="0"/>
          <w:numId w:val="11"/>
        </w:numPr>
        <w:spacing w:line="276" w:lineRule="auto"/>
        <w:jc w:val="both"/>
        <w:rPr>
          <w:rFonts w:ascii="Calibri" w:eastAsia="Calibri" w:hAnsi="Calibri" w:cs="Calibri"/>
          <w:b/>
          <w:sz w:val="24"/>
          <w:szCs w:val="24"/>
        </w:rPr>
      </w:pPr>
      <w:r>
        <w:rPr>
          <w:rFonts w:ascii="Calibri" w:eastAsia="Calibri" w:hAnsi="Calibri" w:cs="Calibri"/>
          <w:b/>
          <w:color w:val="000000"/>
          <w:sz w:val="24"/>
          <w:szCs w:val="24"/>
        </w:rPr>
        <w:t>Mateřská škola a rodiče, veřejnost</w:t>
      </w:r>
    </w:p>
    <w:p w14:paraId="5CAF9850" w14:textId="77777777" w:rsidR="006D370C" w:rsidRDefault="004E0ED2">
      <w:pPr>
        <w:widowControl w:val="0"/>
        <w:numPr>
          <w:ilvl w:val="0"/>
          <w:numId w:val="11"/>
        </w:numPr>
        <w:spacing w:line="276" w:lineRule="auto"/>
        <w:jc w:val="both"/>
        <w:rPr>
          <w:rFonts w:ascii="Calibri" w:eastAsia="Calibri" w:hAnsi="Calibri" w:cs="Calibri"/>
          <w:b/>
          <w:sz w:val="24"/>
          <w:szCs w:val="24"/>
        </w:rPr>
      </w:pPr>
      <w:r>
        <w:rPr>
          <w:rFonts w:ascii="Calibri" w:eastAsia="Calibri" w:hAnsi="Calibri" w:cs="Calibri"/>
          <w:b/>
          <w:color w:val="000000"/>
          <w:sz w:val="24"/>
          <w:szCs w:val="24"/>
        </w:rPr>
        <w:t>Mateřská škola a materiální podmínky</w:t>
      </w:r>
    </w:p>
    <w:p w14:paraId="577329F3" w14:textId="77777777" w:rsidR="006D370C" w:rsidRDefault="006D370C">
      <w:pPr>
        <w:spacing w:line="276" w:lineRule="auto"/>
        <w:ind w:left="360"/>
        <w:jc w:val="both"/>
        <w:rPr>
          <w:rFonts w:ascii="Calibri" w:eastAsia="Calibri" w:hAnsi="Calibri" w:cs="Calibri"/>
          <w:sz w:val="24"/>
          <w:szCs w:val="24"/>
        </w:rPr>
      </w:pPr>
    </w:p>
    <w:p w14:paraId="781D425D" w14:textId="77777777" w:rsidR="006D370C" w:rsidRDefault="006D370C">
      <w:pPr>
        <w:spacing w:line="276" w:lineRule="auto"/>
        <w:ind w:left="360"/>
        <w:jc w:val="both"/>
        <w:rPr>
          <w:rFonts w:ascii="Calibri" w:eastAsia="Calibri" w:hAnsi="Calibri" w:cs="Calibri"/>
          <w:sz w:val="24"/>
          <w:szCs w:val="24"/>
        </w:rPr>
      </w:pPr>
    </w:p>
    <w:p w14:paraId="1587E9FE" w14:textId="77777777" w:rsidR="006D370C" w:rsidRDefault="004E0ED2">
      <w:pPr>
        <w:widowControl w:val="0"/>
        <w:numPr>
          <w:ilvl w:val="1"/>
          <w:numId w:val="8"/>
        </w:numPr>
        <w:spacing w:line="276" w:lineRule="auto"/>
        <w:ind w:left="0" w:firstLine="0"/>
        <w:jc w:val="both"/>
        <w:rPr>
          <w:rFonts w:ascii="Calibri" w:eastAsia="Calibri" w:hAnsi="Calibri" w:cs="Calibri"/>
          <w:b/>
          <w:sz w:val="28"/>
          <w:szCs w:val="28"/>
        </w:rPr>
      </w:pPr>
      <w:r>
        <w:rPr>
          <w:rFonts w:ascii="Calibri" w:eastAsia="Calibri" w:hAnsi="Calibri" w:cs="Calibri"/>
          <w:b/>
          <w:sz w:val="28"/>
          <w:szCs w:val="28"/>
        </w:rPr>
        <w:t>Formulace strategických cílů MŠ Cítoliby</w:t>
      </w:r>
    </w:p>
    <w:p w14:paraId="1A2860A9" w14:textId="77777777" w:rsidR="006D370C" w:rsidRDefault="006D370C">
      <w:pPr>
        <w:spacing w:after="280" w:line="276" w:lineRule="auto"/>
        <w:ind w:left="720"/>
        <w:jc w:val="both"/>
        <w:rPr>
          <w:rFonts w:ascii="Calibri" w:eastAsia="Calibri" w:hAnsi="Calibri" w:cs="Calibri"/>
          <w:sz w:val="24"/>
          <w:szCs w:val="24"/>
        </w:rPr>
      </w:pPr>
    </w:p>
    <w:tbl>
      <w:tblPr>
        <w:tblStyle w:val="a"/>
        <w:tblW w:w="8702"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2"/>
        <w:gridCol w:w="1735"/>
        <w:gridCol w:w="1728"/>
        <w:gridCol w:w="1746"/>
        <w:gridCol w:w="1751"/>
      </w:tblGrid>
      <w:tr w:rsidR="006D370C" w14:paraId="166FDF6F" w14:textId="77777777">
        <w:tc>
          <w:tcPr>
            <w:tcW w:w="8702" w:type="dxa"/>
            <w:gridSpan w:val="5"/>
            <w:shd w:val="clear" w:color="auto" w:fill="33CCCC"/>
          </w:tcPr>
          <w:p w14:paraId="1A10ED64" w14:textId="77777777" w:rsidR="006D370C" w:rsidRDefault="004E0ED2">
            <w:pPr>
              <w:spacing w:after="200" w:line="276" w:lineRule="auto"/>
              <w:rPr>
                <w:rFonts w:ascii="Calibri" w:eastAsia="Calibri" w:hAnsi="Calibri" w:cs="Calibri"/>
                <w:sz w:val="28"/>
                <w:szCs w:val="28"/>
              </w:rPr>
            </w:pPr>
            <w:r>
              <w:rPr>
                <w:rFonts w:ascii="Arial" w:eastAsia="Arial" w:hAnsi="Arial" w:cs="Arial"/>
                <w:b/>
                <w:color w:val="000000"/>
                <w:sz w:val="22"/>
                <w:szCs w:val="22"/>
              </w:rPr>
              <w:t>Mateřská škola a zřizovatel</w:t>
            </w:r>
          </w:p>
        </w:tc>
      </w:tr>
      <w:tr w:rsidR="006D370C" w14:paraId="5D65B302" w14:textId="77777777">
        <w:tc>
          <w:tcPr>
            <w:tcW w:w="1742" w:type="dxa"/>
            <w:shd w:val="clear" w:color="auto" w:fill="FFC000"/>
          </w:tcPr>
          <w:p w14:paraId="5CDB7173" w14:textId="77777777" w:rsidR="006D370C" w:rsidRDefault="004E0ED2">
            <w:pPr>
              <w:widowControl w:val="0"/>
              <w:jc w:val="both"/>
              <w:rPr>
                <w:rFonts w:ascii="Quattrocento Sans" w:eastAsia="Quattrocento Sans" w:hAnsi="Quattrocento Sans" w:cs="Quattrocento Sans"/>
                <w:sz w:val="18"/>
                <w:szCs w:val="18"/>
              </w:rPr>
            </w:pPr>
            <w:r>
              <w:rPr>
                <w:rFonts w:ascii="Calibri" w:eastAsia="Calibri" w:hAnsi="Calibri" w:cs="Calibri"/>
                <w:sz w:val="22"/>
                <w:szCs w:val="22"/>
              </w:rPr>
              <w:t>Stávající stav </w:t>
            </w:r>
          </w:p>
        </w:tc>
        <w:tc>
          <w:tcPr>
            <w:tcW w:w="1735" w:type="dxa"/>
            <w:shd w:val="clear" w:color="auto" w:fill="FFC000"/>
          </w:tcPr>
          <w:p w14:paraId="699C3798" w14:textId="77777777" w:rsidR="006D370C" w:rsidRDefault="004E0ED2">
            <w:pPr>
              <w:widowControl w:val="0"/>
              <w:jc w:val="both"/>
              <w:rPr>
                <w:rFonts w:ascii="Quattrocento Sans" w:eastAsia="Quattrocento Sans" w:hAnsi="Quattrocento Sans" w:cs="Quattrocento Sans"/>
                <w:sz w:val="18"/>
                <w:szCs w:val="18"/>
              </w:rPr>
            </w:pPr>
            <w:r>
              <w:rPr>
                <w:rFonts w:ascii="Calibri" w:eastAsia="Calibri" w:hAnsi="Calibri" w:cs="Calibri"/>
                <w:sz w:val="22"/>
                <w:szCs w:val="22"/>
              </w:rPr>
              <w:t>Cíl </w:t>
            </w:r>
          </w:p>
        </w:tc>
        <w:tc>
          <w:tcPr>
            <w:tcW w:w="1728" w:type="dxa"/>
            <w:shd w:val="clear" w:color="auto" w:fill="FFC000"/>
          </w:tcPr>
          <w:p w14:paraId="290DB4DC" w14:textId="77777777" w:rsidR="006D370C" w:rsidRDefault="004E0ED2">
            <w:pPr>
              <w:widowControl w:val="0"/>
              <w:jc w:val="both"/>
              <w:rPr>
                <w:rFonts w:ascii="Quattrocento Sans" w:eastAsia="Quattrocento Sans" w:hAnsi="Quattrocento Sans" w:cs="Quattrocento Sans"/>
                <w:sz w:val="18"/>
                <w:szCs w:val="18"/>
              </w:rPr>
            </w:pPr>
            <w:r>
              <w:rPr>
                <w:rFonts w:ascii="Calibri" w:eastAsia="Calibri" w:hAnsi="Calibri" w:cs="Calibri"/>
                <w:sz w:val="22"/>
                <w:szCs w:val="22"/>
              </w:rPr>
              <w:t>Strategie pro dosažení cíle </w:t>
            </w:r>
          </w:p>
        </w:tc>
        <w:tc>
          <w:tcPr>
            <w:tcW w:w="1746" w:type="dxa"/>
            <w:shd w:val="clear" w:color="auto" w:fill="FFC000"/>
          </w:tcPr>
          <w:p w14:paraId="0DE03251" w14:textId="77777777" w:rsidR="006D370C" w:rsidRDefault="004E0ED2">
            <w:pPr>
              <w:widowControl w:val="0"/>
              <w:jc w:val="both"/>
              <w:rPr>
                <w:rFonts w:ascii="Quattrocento Sans" w:eastAsia="Quattrocento Sans" w:hAnsi="Quattrocento Sans" w:cs="Quattrocento Sans"/>
                <w:sz w:val="18"/>
                <w:szCs w:val="18"/>
              </w:rPr>
            </w:pPr>
            <w:r>
              <w:rPr>
                <w:rFonts w:ascii="Calibri" w:eastAsia="Calibri" w:hAnsi="Calibri" w:cs="Calibri"/>
                <w:sz w:val="22"/>
                <w:szCs w:val="22"/>
              </w:rPr>
              <w:t>Hrozby </w:t>
            </w:r>
          </w:p>
        </w:tc>
        <w:tc>
          <w:tcPr>
            <w:tcW w:w="1751" w:type="dxa"/>
            <w:shd w:val="clear" w:color="auto" w:fill="FFC000"/>
          </w:tcPr>
          <w:p w14:paraId="6CF71175" w14:textId="77777777" w:rsidR="006D370C" w:rsidRDefault="004E0ED2">
            <w:pPr>
              <w:widowControl w:val="0"/>
              <w:jc w:val="both"/>
              <w:rPr>
                <w:rFonts w:ascii="Quattrocento Sans" w:eastAsia="Quattrocento Sans" w:hAnsi="Quattrocento Sans" w:cs="Quattrocento Sans"/>
                <w:sz w:val="18"/>
                <w:szCs w:val="18"/>
              </w:rPr>
            </w:pPr>
            <w:r>
              <w:rPr>
                <w:rFonts w:ascii="Calibri" w:eastAsia="Calibri" w:hAnsi="Calibri" w:cs="Calibri"/>
                <w:sz w:val="22"/>
                <w:szCs w:val="22"/>
              </w:rPr>
              <w:t>Kompenzace hrozeb </w:t>
            </w:r>
          </w:p>
        </w:tc>
      </w:tr>
      <w:tr w:rsidR="006D370C" w14:paraId="0AE91445" w14:textId="77777777">
        <w:tc>
          <w:tcPr>
            <w:tcW w:w="1742" w:type="dxa"/>
          </w:tcPr>
          <w:p w14:paraId="21913729"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Škola je příspěvkovou organizací zřizovanou obcí Cítoliby </w:t>
            </w:r>
          </w:p>
        </w:tc>
        <w:tc>
          <w:tcPr>
            <w:tcW w:w="1735" w:type="dxa"/>
          </w:tcPr>
          <w:p w14:paraId="5AFDD4CB"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Zachování MŠ jako příspěvkové organizace</w:t>
            </w:r>
          </w:p>
        </w:tc>
        <w:tc>
          <w:tcPr>
            <w:tcW w:w="1728" w:type="dxa"/>
          </w:tcPr>
          <w:p w14:paraId="56D952BA"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Soulad se vzdělávací koncepcí zřizovatele </w:t>
            </w:r>
          </w:p>
        </w:tc>
        <w:tc>
          <w:tcPr>
            <w:tcW w:w="1746" w:type="dxa"/>
          </w:tcPr>
          <w:p w14:paraId="6A478162"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Demografický pokles – stárnutí obyvatel</w:t>
            </w:r>
          </w:p>
        </w:tc>
        <w:tc>
          <w:tcPr>
            <w:tcW w:w="1751" w:type="dxa"/>
          </w:tcPr>
          <w:p w14:paraId="543B884F"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Kvalitní nabídka vzdělávacích činností a inovativní přístup k </w:t>
            </w:r>
            <w:proofErr w:type="spellStart"/>
            <w:r>
              <w:rPr>
                <w:rFonts w:ascii="Calibri" w:eastAsia="Calibri" w:hAnsi="Calibri" w:cs="Calibri"/>
                <w:sz w:val="22"/>
                <w:szCs w:val="22"/>
              </w:rPr>
              <w:t>ped</w:t>
            </w:r>
            <w:proofErr w:type="spellEnd"/>
            <w:r>
              <w:rPr>
                <w:rFonts w:ascii="Calibri" w:eastAsia="Calibri" w:hAnsi="Calibri" w:cs="Calibri"/>
                <w:sz w:val="22"/>
                <w:szCs w:val="22"/>
              </w:rPr>
              <w:t>. práci </w:t>
            </w:r>
          </w:p>
        </w:tc>
      </w:tr>
      <w:tr w:rsidR="006D370C" w14:paraId="4F43501B" w14:textId="77777777">
        <w:tc>
          <w:tcPr>
            <w:tcW w:w="1742" w:type="dxa"/>
          </w:tcPr>
          <w:p w14:paraId="2ABB5F2E"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Aktivní spolupráce se zřizovatelem</w:t>
            </w:r>
          </w:p>
        </w:tc>
        <w:tc>
          <w:tcPr>
            <w:tcW w:w="1735" w:type="dxa"/>
          </w:tcPr>
          <w:p w14:paraId="713F1F74"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 xml:space="preserve">Pokračovat </w:t>
            </w:r>
          </w:p>
          <w:p w14:paraId="1DA6AABD"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v současné spolupráci se zřizovatelem</w:t>
            </w:r>
          </w:p>
        </w:tc>
        <w:tc>
          <w:tcPr>
            <w:tcW w:w="1728" w:type="dxa"/>
          </w:tcPr>
          <w:p w14:paraId="1DF0E968"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 xml:space="preserve">Vzájemná komunikace </w:t>
            </w:r>
          </w:p>
        </w:tc>
        <w:tc>
          <w:tcPr>
            <w:tcW w:w="1746" w:type="dxa"/>
          </w:tcPr>
          <w:p w14:paraId="3E36FEF7"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Výměna vedení obce</w:t>
            </w:r>
          </w:p>
        </w:tc>
        <w:tc>
          <w:tcPr>
            <w:tcW w:w="1751" w:type="dxa"/>
          </w:tcPr>
          <w:p w14:paraId="5EE02ECF"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Zdůvodňování potřeb MŠ zřizovateli</w:t>
            </w:r>
          </w:p>
          <w:p w14:paraId="59709650"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 xml:space="preserve">Žádost o </w:t>
            </w:r>
            <w:proofErr w:type="spellStart"/>
            <w:r>
              <w:rPr>
                <w:rFonts w:ascii="Calibri" w:eastAsia="Calibri" w:hAnsi="Calibri" w:cs="Calibri"/>
                <w:sz w:val="22"/>
                <w:szCs w:val="22"/>
              </w:rPr>
              <w:t>nadálou</w:t>
            </w:r>
            <w:proofErr w:type="spellEnd"/>
            <w:r>
              <w:rPr>
                <w:rFonts w:ascii="Calibri" w:eastAsia="Calibri" w:hAnsi="Calibri" w:cs="Calibri"/>
                <w:sz w:val="22"/>
                <w:szCs w:val="22"/>
              </w:rPr>
              <w:t xml:space="preserve"> spolupráci</w:t>
            </w:r>
          </w:p>
        </w:tc>
      </w:tr>
    </w:tbl>
    <w:p w14:paraId="6464FBDD" w14:textId="77777777" w:rsidR="006D370C" w:rsidRDefault="006D370C">
      <w:pPr>
        <w:widowControl w:val="0"/>
        <w:rPr>
          <w:rFonts w:ascii="Calibri" w:eastAsia="Calibri" w:hAnsi="Calibri" w:cs="Calibri"/>
          <w:sz w:val="28"/>
          <w:szCs w:val="28"/>
        </w:rPr>
      </w:pPr>
    </w:p>
    <w:p w14:paraId="111F483F" w14:textId="77777777" w:rsidR="006D370C" w:rsidRDefault="006D370C">
      <w:pPr>
        <w:widowControl w:val="0"/>
        <w:rPr>
          <w:rFonts w:ascii="Calibri" w:eastAsia="Calibri" w:hAnsi="Calibri" w:cs="Calibri"/>
          <w:sz w:val="28"/>
          <w:szCs w:val="28"/>
        </w:rPr>
      </w:pPr>
    </w:p>
    <w:p w14:paraId="78234F22" w14:textId="77777777" w:rsidR="006D370C" w:rsidRDefault="006D370C">
      <w:pPr>
        <w:widowControl w:val="0"/>
        <w:rPr>
          <w:rFonts w:ascii="Calibri" w:eastAsia="Calibri" w:hAnsi="Calibri" w:cs="Calibri"/>
          <w:sz w:val="28"/>
          <w:szCs w:val="28"/>
        </w:rPr>
      </w:pPr>
    </w:p>
    <w:tbl>
      <w:tblPr>
        <w:tblStyle w:val="a0"/>
        <w:tblW w:w="8702"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6"/>
        <w:gridCol w:w="1721"/>
        <w:gridCol w:w="1733"/>
        <w:gridCol w:w="1720"/>
        <w:gridCol w:w="1752"/>
      </w:tblGrid>
      <w:tr w:rsidR="006D370C" w14:paraId="737C78EC" w14:textId="77777777">
        <w:tc>
          <w:tcPr>
            <w:tcW w:w="8702" w:type="dxa"/>
            <w:gridSpan w:val="5"/>
            <w:shd w:val="clear" w:color="auto" w:fill="33CCCC"/>
          </w:tcPr>
          <w:p w14:paraId="7D9FB8AB" w14:textId="77777777" w:rsidR="006D370C" w:rsidRDefault="004E0ED2">
            <w:pPr>
              <w:spacing w:after="200" w:line="276" w:lineRule="auto"/>
              <w:rPr>
                <w:rFonts w:ascii="Calibri" w:eastAsia="Calibri" w:hAnsi="Calibri" w:cs="Calibri"/>
                <w:sz w:val="28"/>
                <w:szCs w:val="28"/>
              </w:rPr>
            </w:pPr>
            <w:r>
              <w:rPr>
                <w:rFonts w:ascii="Arial" w:eastAsia="Arial" w:hAnsi="Arial" w:cs="Arial"/>
                <w:b/>
                <w:color w:val="000000"/>
                <w:sz w:val="22"/>
                <w:szCs w:val="22"/>
              </w:rPr>
              <w:t>Mateřská škola a zaměstnanci</w:t>
            </w:r>
          </w:p>
        </w:tc>
      </w:tr>
      <w:tr w:rsidR="006D370C" w14:paraId="638D33BB" w14:textId="77777777">
        <w:tc>
          <w:tcPr>
            <w:tcW w:w="1776" w:type="dxa"/>
            <w:shd w:val="clear" w:color="auto" w:fill="FFC000"/>
          </w:tcPr>
          <w:p w14:paraId="0937D8DE" w14:textId="77777777" w:rsidR="006D370C" w:rsidRDefault="004E0ED2">
            <w:pPr>
              <w:widowControl w:val="0"/>
              <w:jc w:val="both"/>
              <w:rPr>
                <w:rFonts w:ascii="Quattrocento Sans" w:eastAsia="Quattrocento Sans" w:hAnsi="Quattrocento Sans" w:cs="Quattrocento Sans"/>
                <w:sz w:val="18"/>
                <w:szCs w:val="18"/>
              </w:rPr>
            </w:pPr>
            <w:r>
              <w:rPr>
                <w:rFonts w:ascii="Calibri" w:eastAsia="Calibri" w:hAnsi="Calibri" w:cs="Calibri"/>
                <w:sz w:val="22"/>
                <w:szCs w:val="22"/>
              </w:rPr>
              <w:t>Stávající stav </w:t>
            </w:r>
          </w:p>
        </w:tc>
        <w:tc>
          <w:tcPr>
            <w:tcW w:w="1721" w:type="dxa"/>
            <w:shd w:val="clear" w:color="auto" w:fill="FFC000"/>
          </w:tcPr>
          <w:p w14:paraId="3E877C1D" w14:textId="77777777" w:rsidR="006D370C" w:rsidRDefault="004E0ED2">
            <w:pPr>
              <w:widowControl w:val="0"/>
              <w:jc w:val="both"/>
              <w:rPr>
                <w:rFonts w:ascii="Quattrocento Sans" w:eastAsia="Quattrocento Sans" w:hAnsi="Quattrocento Sans" w:cs="Quattrocento Sans"/>
                <w:sz w:val="18"/>
                <w:szCs w:val="18"/>
              </w:rPr>
            </w:pPr>
            <w:r>
              <w:rPr>
                <w:rFonts w:ascii="Calibri" w:eastAsia="Calibri" w:hAnsi="Calibri" w:cs="Calibri"/>
                <w:sz w:val="22"/>
                <w:szCs w:val="22"/>
              </w:rPr>
              <w:t>Cíl </w:t>
            </w:r>
          </w:p>
        </w:tc>
        <w:tc>
          <w:tcPr>
            <w:tcW w:w="1733" w:type="dxa"/>
            <w:shd w:val="clear" w:color="auto" w:fill="FFC000"/>
          </w:tcPr>
          <w:p w14:paraId="6EB1389A" w14:textId="77777777" w:rsidR="006D370C" w:rsidRDefault="004E0ED2">
            <w:pPr>
              <w:widowControl w:val="0"/>
              <w:jc w:val="both"/>
              <w:rPr>
                <w:rFonts w:ascii="Quattrocento Sans" w:eastAsia="Quattrocento Sans" w:hAnsi="Quattrocento Sans" w:cs="Quattrocento Sans"/>
                <w:sz w:val="18"/>
                <w:szCs w:val="18"/>
              </w:rPr>
            </w:pPr>
            <w:r>
              <w:rPr>
                <w:rFonts w:ascii="Calibri" w:eastAsia="Calibri" w:hAnsi="Calibri" w:cs="Calibri"/>
                <w:sz w:val="22"/>
                <w:szCs w:val="22"/>
              </w:rPr>
              <w:t>Strategie pro dosažení cíle </w:t>
            </w:r>
          </w:p>
        </w:tc>
        <w:tc>
          <w:tcPr>
            <w:tcW w:w="1720" w:type="dxa"/>
            <w:shd w:val="clear" w:color="auto" w:fill="FFC000"/>
          </w:tcPr>
          <w:p w14:paraId="1FD56482" w14:textId="77777777" w:rsidR="006D370C" w:rsidRDefault="004E0ED2">
            <w:pPr>
              <w:widowControl w:val="0"/>
              <w:jc w:val="both"/>
              <w:rPr>
                <w:rFonts w:ascii="Quattrocento Sans" w:eastAsia="Quattrocento Sans" w:hAnsi="Quattrocento Sans" w:cs="Quattrocento Sans"/>
                <w:sz w:val="18"/>
                <w:szCs w:val="18"/>
              </w:rPr>
            </w:pPr>
            <w:r>
              <w:rPr>
                <w:rFonts w:ascii="Calibri" w:eastAsia="Calibri" w:hAnsi="Calibri" w:cs="Calibri"/>
                <w:sz w:val="22"/>
                <w:szCs w:val="22"/>
              </w:rPr>
              <w:t>Hrozby </w:t>
            </w:r>
          </w:p>
        </w:tc>
        <w:tc>
          <w:tcPr>
            <w:tcW w:w="1752" w:type="dxa"/>
            <w:shd w:val="clear" w:color="auto" w:fill="FFC000"/>
          </w:tcPr>
          <w:p w14:paraId="587D8CBE" w14:textId="77777777" w:rsidR="006D370C" w:rsidRDefault="004E0ED2">
            <w:pPr>
              <w:widowControl w:val="0"/>
              <w:jc w:val="both"/>
              <w:rPr>
                <w:rFonts w:ascii="Quattrocento Sans" w:eastAsia="Quattrocento Sans" w:hAnsi="Quattrocento Sans" w:cs="Quattrocento Sans"/>
                <w:sz w:val="18"/>
                <w:szCs w:val="18"/>
              </w:rPr>
            </w:pPr>
            <w:r>
              <w:rPr>
                <w:rFonts w:ascii="Calibri" w:eastAsia="Calibri" w:hAnsi="Calibri" w:cs="Calibri"/>
                <w:sz w:val="22"/>
                <w:szCs w:val="22"/>
              </w:rPr>
              <w:t>Kompenzace hrozeb </w:t>
            </w:r>
          </w:p>
        </w:tc>
      </w:tr>
      <w:tr w:rsidR="006D370C" w14:paraId="3F30EFD0" w14:textId="77777777">
        <w:tc>
          <w:tcPr>
            <w:tcW w:w="1776" w:type="dxa"/>
          </w:tcPr>
          <w:p w14:paraId="3B067D8D"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Funkční řízení MŠ a ZŠ</w:t>
            </w:r>
          </w:p>
        </w:tc>
        <w:tc>
          <w:tcPr>
            <w:tcW w:w="1721" w:type="dxa"/>
          </w:tcPr>
          <w:p w14:paraId="030B644A" w14:textId="77777777" w:rsidR="006D370C" w:rsidRDefault="004E0ED2">
            <w:pPr>
              <w:widowControl w:val="0"/>
              <w:rPr>
                <w:rFonts w:ascii="Quattrocento Sans" w:eastAsia="Quattrocento Sans" w:hAnsi="Quattrocento Sans" w:cs="Quattrocento Sans"/>
                <w:sz w:val="18"/>
                <w:szCs w:val="18"/>
              </w:rPr>
            </w:pPr>
            <w:r>
              <w:rPr>
                <w:rFonts w:ascii="Calibri" w:eastAsia="Calibri" w:hAnsi="Calibri" w:cs="Calibri"/>
                <w:sz w:val="22"/>
                <w:szCs w:val="22"/>
              </w:rPr>
              <w:t>Udržení pozitivní atmosféry v MŠ </w:t>
            </w:r>
          </w:p>
        </w:tc>
        <w:tc>
          <w:tcPr>
            <w:tcW w:w="1733" w:type="dxa"/>
          </w:tcPr>
          <w:p w14:paraId="67132B18"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Mimoškolní setkávání zaměstnanců</w:t>
            </w:r>
          </w:p>
          <w:p w14:paraId="65692B1C"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Vzájemná komunikace</w:t>
            </w:r>
          </w:p>
          <w:p w14:paraId="0EA7B787" w14:textId="77777777" w:rsidR="006D370C" w:rsidRDefault="004E0ED2">
            <w:pPr>
              <w:widowControl w:val="0"/>
              <w:rPr>
                <w:rFonts w:ascii="Quattrocento Sans" w:eastAsia="Quattrocento Sans" w:hAnsi="Quattrocento Sans" w:cs="Quattrocento Sans"/>
                <w:sz w:val="18"/>
                <w:szCs w:val="18"/>
              </w:rPr>
            </w:pPr>
            <w:r>
              <w:rPr>
                <w:rFonts w:ascii="Calibri" w:eastAsia="Calibri" w:hAnsi="Calibri" w:cs="Calibri"/>
                <w:sz w:val="22"/>
                <w:szCs w:val="22"/>
              </w:rPr>
              <w:t>Motivace zaměstnanců</w:t>
            </w:r>
          </w:p>
          <w:p w14:paraId="53386E2A" w14:textId="77777777" w:rsidR="006D370C" w:rsidRDefault="006D370C">
            <w:pPr>
              <w:widowControl w:val="0"/>
              <w:rPr>
                <w:rFonts w:ascii="Quattrocento Sans" w:eastAsia="Quattrocento Sans" w:hAnsi="Quattrocento Sans" w:cs="Quattrocento Sans"/>
                <w:sz w:val="18"/>
                <w:szCs w:val="18"/>
              </w:rPr>
            </w:pPr>
          </w:p>
        </w:tc>
        <w:tc>
          <w:tcPr>
            <w:tcW w:w="1720" w:type="dxa"/>
          </w:tcPr>
          <w:p w14:paraId="36E71CF9"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Odchod zaměstnanců</w:t>
            </w:r>
          </w:p>
          <w:p w14:paraId="5B4F3C85"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Syndrom vyhoření</w:t>
            </w:r>
          </w:p>
          <w:p w14:paraId="09D19FC6" w14:textId="77777777" w:rsidR="006D370C" w:rsidRDefault="004E0ED2">
            <w:pPr>
              <w:widowControl w:val="0"/>
              <w:rPr>
                <w:rFonts w:ascii="Quattrocento Sans" w:eastAsia="Quattrocento Sans" w:hAnsi="Quattrocento Sans" w:cs="Quattrocento Sans"/>
                <w:sz w:val="18"/>
                <w:szCs w:val="18"/>
              </w:rPr>
            </w:pPr>
            <w:r>
              <w:rPr>
                <w:rFonts w:ascii="Calibri" w:eastAsia="Calibri" w:hAnsi="Calibri" w:cs="Calibri"/>
                <w:sz w:val="22"/>
                <w:szCs w:val="22"/>
              </w:rPr>
              <w:t>Nedostatek financí</w:t>
            </w:r>
          </w:p>
        </w:tc>
        <w:tc>
          <w:tcPr>
            <w:tcW w:w="1752" w:type="dxa"/>
          </w:tcPr>
          <w:p w14:paraId="49EB2028"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Jednání se zřizovatelem o poskytnutí finančních prostředků</w:t>
            </w:r>
          </w:p>
          <w:p w14:paraId="5C3D8555"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Prevence syndromu vyhoření</w:t>
            </w:r>
          </w:p>
        </w:tc>
      </w:tr>
      <w:tr w:rsidR="006D370C" w14:paraId="1F11EB32" w14:textId="77777777">
        <w:tc>
          <w:tcPr>
            <w:tcW w:w="1776" w:type="dxa"/>
          </w:tcPr>
          <w:p w14:paraId="536CC18C"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2 učitelky na každé třídě + 4 provozní</w:t>
            </w:r>
          </w:p>
        </w:tc>
        <w:tc>
          <w:tcPr>
            <w:tcW w:w="1721" w:type="dxa"/>
          </w:tcPr>
          <w:p w14:paraId="0E4A008A"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Zachování stávajícího počtu zaměstnanců,</w:t>
            </w:r>
          </w:p>
          <w:p w14:paraId="48035818"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Zachování mladého kolektivu</w:t>
            </w:r>
          </w:p>
        </w:tc>
        <w:tc>
          <w:tcPr>
            <w:tcW w:w="1733" w:type="dxa"/>
          </w:tcPr>
          <w:p w14:paraId="43575FC5"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Udržení kvalifikace všech zaměstnanců </w:t>
            </w:r>
          </w:p>
        </w:tc>
        <w:tc>
          <w:tcPr>
            <w:tcW w:w="1720" w:type="dxa"/>
          </w:tcPr>
          <w:p w14:paraId="0A01D43F"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Demografický pokles – snížení počtu pedagogů a provozních zaměstnanců</w:t>
            </w:r>
          </w:p>
        </w:tc>
        <w:tc>
          <w:tcPr>
            <w:tcW w:w="1752" w:type="dxa"/>
          </w:tcPr>
          <w:p w14:paraId="033839E6"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Kvalitní nabídka vzdělávacích činností k udržení atraktivity školy</w:t>
            </w:r>
          </w:p>
        </w:tc>
      </w:tr>
      <w:tr w:rsidR="006D370C" w14:paraId="7190E244" w14:textId="77777777">
        <w:tc>
          <w:tcPr>
            <w:tcW w:w="1776" w:type="dxa"/>
          </w:tcPr>
          <w:p w14:paraId="0D78B150" w14:textId="77777777" w:rsidR="006D370C" w:rsidRDefault="004E0ED2">
            <w:pPr>
              <w:widowControl w:val="0"/>
              <w:rPr>
                <w:rFonts w:ascii="Quattrocento Sans" w:eastAsia="Quattrocento Sans" w:hAnsi="Quattrocento Sans" w:cs="Quattrocento Sans"/>
                <w:sz w:val="18"/>
                <w:szCs w:val="18"/>
              </w:rPr>
            </w:pPr>
            <w:r>
              <w:rPr>
                <w:rFonts w:ascii="Calibri" w:eastAsia="Calibri" w:hAnsi="Calibri" w:cs="Calibri"/>
                <w:sz w:val="22"/>
                <w:szCs w:val="22"/>
              </w:rPr>
              <w:t>Motivace pedagogů k profesionálnímu </w:t>
            </w:r>
          </w:p>
          <w:p w14:paraId="6A3713DD" w14:textId="77777777" w:rsidR="006D370C" w:rsidRDefault="004E0ED2">
            <w:pPr>
              <w:widowControl w:val="0"/>
              <w:rPr>
                <w:rFonts w:ascii="Quattrocento Sans" w:eastAsia="Quattrocento Sans" w:hAnsi="Quattrocento Sans" w:cs="Quattrocento Sans"/>
                <w:sz w:val="18"/>
                <w:szCs w:val="18"/>
              </w:rPr>
            </w:pPr>
            <w:r>
              <w:rPr>
                <w:rFonts w:ascii="Calibri" w:eastAsia="Calibri" w:hAnsi="Calibri" w:cs="Calibri"/>
                <w:sz w:val="22"/>
                <w:szCs w:val="22"/>
              </w:rPr>
              <w:t>pedagogickému působení ve </w:t>
            </w:r>
          </w:p>
          <w:p w14:paraId="5E020244" w14:textId="77777777" w:rsidR="006D370C" w:rsidRDefault="004E0ED2">
            <w:pPr>
              <w:widowControl w:val="0"/>
              <w:rPr>
                <w:rFonts w:ascii="Quattrocento Sans" w:eastAsia="Quattrocento Sans" w:hAnsi="Quattrocento Sans" w:cs="Quattrocento Sans"/>
                <w:sz w:val="18"/>
                <w:szCs w:val="18"/>
              </w:rPr>
            </w:pPr>
            <w:proofErr w:type="gramStart"/>
            <w:r>
              <w:rPr>
                <w:rFonts w:ascii="Calibri" w:eastAsia="Calibri" w:hAnsi="Calibri" w:cs="Calibri"/>
                <w:sz w:val="22"/>
                <w:szCs w:val="22"/>
              </w:rPr>
              <w:t>třídách  a</w:t>
            </w:r>
            <w:proofErr w:type="gramEnd"/>
            <w:r>
              <w:rPr>
                <w:rFonts w:ascii="Calibri" w:eastAsia="Calibri" w:hAnsi="Calibri" w:cs="Calibri"/>
                <w:sz w:val="22"/>
                <w:szCs w:val="22"/>
              </w:rPr>
              <w:t xml:space="preserve"> s rodiči</w:t>
            </w:r>
          </w:p>
        </w:tc>
        <w:tc>
          <w:tcPr>
            <w:tcW w:w="1721" w:type="dxa"/>
          </w:tcPr>
          <w:p w14:paraId="0E1DC3A5" w14:textId="77777777" w:rsidR="006D370C" w:rsidRDefault="004E0ED2">
            <w:pPr>
              <w:widowControl w:val="0"/>
              <w:rPr>
                <w:rFonts w:ascii="Quattrocento Sans" w:eastAsia="Quattrocento Sans" w:hAnsi="Quattrocento Sans" w:cs="Quattrocento Sans"/>
                <w:sz w:val="18"/>
                <w:szCs w:val="18"/>
              </w:rPr>
            </w:pPr>
            <w:r>
              <w:rPr>
                <w:rFonts w:ascii="Calibri" w:eastAsia="Calibri" w:hAnsi="Calibri" w:cs="Calibri"/>
                <w:sz w:val="22"/>
                <w:szCs w:val="22"/>
              </w:rPr>
              <w:t>Zachování profesionality při práci s dětmi a rodiči</w:t>
            </w:r>
          </w:p>
        </w:tc>
        <w:tc>
          <w:tcPr>
            <w:tcW w:w="1733" w:type="dxa"/>
          </w:tcPr>
          <w:p w14:paraId="26E75BB9" w14:textId="77777777" w:rsidR="006D370C" w:rsidRDefault="004E0ED2">
            <w:pPr>
              <w:widowControl w:val="0"/>
              <w:rPr>
                <w:rFonts w:ascii="Quattrocento Sans" w:eastAsia="Quattrocento Sans" w:hAnsi="Quattrocento Sans" w:cs="Quattrocento Sans"/>
                <w:sz w:val="18"/>
                <w:szCs w:val="18"/>
              </w:rPr>
            </w:pPr>
            <w:r>
              <w:rPr>
                <w:rFonts w:ascii="Calibri" w:eastAsia="Calibri" w:hAnsi="Calibri" w:cs="Calibri"/>
                <w:sz w:val="22"/>
                <w:szCs w:val="22"/>
              </w:rPr>
              <w:t>Pravidelné hodnocení práce, evaluace ze strany rodičů </w:t>
            </w:r>
          </w:p>
        </w:tc>
        <w:tc>
          <w:tcPr>
            <w:tcW w:w="1720" w:type="dxa"/>
          </w:tcPr>
          <w:p w14:paraId="14B68653"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Syndrom vyhoření, pokles atraktivity </w:t>
            </w:r>
          </w:p>
          <w:p w14:paraId="394BE7E2" w14:textId="77777777" w:rsidR="006D370C" w:rsidRDefault="004E0ED2">
            <w:pPr>
              <w:widowControl w:val="0"/>
              <w:rPr>
                <w:rFonts w:ascii="Quattrocento Sans" w:eastAsia="Quattrocento Sans" w:hAnsi="Quattrocento Sans" w:cs="Quattrocento Sans"/>
                <w:sz w:val="18"/>
                <w:szCs w:val="18"/>
              </w:rPr>
            </w:pPr>
            <w:r>
              <w:rPr>
                <w:rFonts w:ascii="Calibri" w:eastAsia="Calibri" w:hAnsi="Calibri" w:cs="Calibri"/>
                <w:sz w:val="22"/>
                <w:szCs w:val="22"/>
              </w:rPr>
              <w:t>zaměstnání, stárnutí týmu pedagogů</w:t>
            </w:r>
          </w:p>
        </w:tc>
        <w:tc>
          <w:tcPr>
            <w:tcW w:w="1752" w:type="dxa"/>
          </w:tcPr>
          <w:p w14:paraId="300B98C0" w14:textId="77777777" w:rsidR="006D370C" w:rsidRDefault="004E0ED2">
            <w:pPr>
              <w:widowControl w:val="0"/>
              <w:rPr>
                <w:rFonts w:ascii="Quattrocento Sans" w:eastAsia="Quattrocento Sans" w:hAnsi="Quattrocento Sans" w:cs="Quattrocento Sans"/>
                <w:sz w:val="18"/>
                <w:szCs w:val="18"/>
              </w:rPr>
            </w:pPr>
            <w:r>
              <w:rPr>
                <w:rFonts w:ascii="Calibri" w:eastAsia="Calibri" w:hAnsi="Calibri" w:cs="Calibri"/>
                <w:sz w:val="22"/>
                <w:szCs w:val="22"/>
              </w:rPr>
              <w:t>Individuální rozvoj v oblasti </w:t>
            </w:r>
          </w:p>
          <w:p w14:paraId="47EFDAD0" w14:textId="77777777" w:rsidR="006D370C" w:rsidRDefault="004E0ED2">
            <w:pPr>
              <w:widowControl w:val="0"/>
              <w:rPr>
                <w:rFonts w:ascii="Quattrocento Sans" w:eastAsia="Quattrocento Sans" w:hAnsi="Quattrocento Sans" w:cs="Quattrocento Sans"/>
                <w:sz w:val="18"/>
                <w:szCs w:val="18"/>
              </w:rPr>
            </w:pPr>
            <w:r>
              <w:rPr>
                <w:rFonts w:ascii="Calibri" w:eastAsia="Calibri" w:hAnsi="Calibri" w:cs="Calibri"/>
                <w:sz w:val="22"/>
                <w:szCs w:val="22"/>
              </w:rPr>
              <w:t>profesionálních komunikačních </w:t>
            </w:r>
          </w:p>
          <w:p w14:paraId="57AA27F7" w14:textId="77777777" w:rsidR="006D370C" w:rsidRDefault="004E0ED2">
            <w:pPr>
              <w:widowControl w:val="0"/>
              <w:rPr>
                <w:rFonts w:ascii="Quattrocento Sans" w:eastAsia="Quattrocento Sans" w:hAnsi="Quattrocento Sans" w:cs="Quattrocento Sans"/>
                <w:sz w:val="18"/>
                <w:szCs w:val="18"/>
              </w:rPr>
            </w:pPr>
            <w:r>
              <w:rPr>
                <w:rFonts w:ascii="Calibri" w:eastAsia="Calibri" w:hAnsi="Calibri" w:cs="Calibri"/>
                <w:sz w:val="22"/>
                <w:szCs w:val="22"/>
              </w:rPr>
              <w:t>strategií, </w:t>
            </w:r>
          </w:p>
          <w:p w14:paraId="35CC16BB" w14:textId="77777777" w:rsidR="006D370C" w:rsidRDefault="004E0ED2">
            <w:pPr>
              <w:widowControl w:val="0"/>
              <w:rPr>
                <w:rFonts w:ascii="Quattrocento Sans" w:eastAsia="Quattrocento Sans" w:hAnsi="Quattrocento Sans" w:cs="Quattrocento Sans"/>
                <w:sz w:val="18"/>
                <w:szCs w:val="18"/>
              </w:rPr>
            </w:pPr>
            <w:r>
              <w:rPr>
                <w:rFonts w:ascii="Calibri" w:eastAsia="Calibri" w:hAnsi="Calibri" w:cs="Calibri"/>
                <w:sz w:val="22"/>
                <w:szCs w:val="22"/>
              </w:rPr>
              <w:t>Prevence syndromu vyhoření </w:t>
            </w:r>
          </w:p>
        </w:tc>
      </w:tr>
      <w:tr w:rsidR="006D370C" w14:paraId="20BB85D9" w14:textId="77777777">
        <w:tc>
          <w:tcPr>
            <w:tcW w:w="1776" w:type="dxa"/>
          </w:tcPr>
          <w:p w14:paraId="5E453ED7"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Aktivní zapojení zaměstnanců do vedení školy</w:t>
            </w:r>
          </w:p>
        </w:tc>
        <w:tc>
          <w:tcPr>
            <w:tcW w:w="1721" w:type="dxa"/>
          </w:tcPr>
          <w:p w14:paraId="2188ACED"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Udržení aktivního zapojení zaměstnanců do vedení školy</w:t>
            </w:r>
          </w:p>
        </w:tc>
        <w:tc>
          <w:tcPr>
            <w:tcW w:w="1733" w:type="dxa"/>
          </w:tcPr>
          <w:p w14:paraId="135ECC61"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Mimopracovní setkávání</w:t>
            </w:r>
          </w:p>
          <w:p w14:paraId="36D35545"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Pravidelné porady</w:t>
            </w:r>
          </w:p>
        </w:tc>
        <w:tc>
          <w:tcPr>
            <w:tcW w:w="1720" w:type="dxa"/>
          </w:tcPr>
          <w:p w14:paraId="647AFC19"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Nezájem ze strany zaměstnanců</w:t>
            </w:r>
          </w:p>
        </w:tc>
        <w:tc>
          <w:tcPr>
            <w:tcW w:w="1752" w:type="dxa"/>
          </w:tcPr>
          <w:p w14:paraId="5D264896"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Motivace zaměstnanců</w:t>
            </w:r>
          </w:p>
        </w:tc>
      </w:tr>
    </w:tbl>
    <w:p w14:paraId="550AAA20" w14:textId="77777777" w:rsidR="006D370C" w:rsidRDefault="006D370C">
      <w:pPr>
        <w:spacing w:line="276" w:lineRule="auto"/>
        <w:ind w:left="360"/>
        <w:jc w:val="both"/>
        <w:rPr>
          <w:rFonts w:ascii="Calibri" w:eastAsia="Calibri" w:hAnsi="Calibri" w:cs="Calibri"/>
          <w:sz w:val="24"/>
          <w:szCs w:val="24"/>
        </w:rPr>
      </w:pPr>
    </w:p>
    <w:p w14:paraId="152D74BB" w14:textId="77777777" w:rsidR="006D370C" w:rsidRDefault="006D370C">
      <w:pPr>
        <w:spacing w:after="200" w:line="276" w:lineRule="auto"/>
        <w:ind w:left="360"/>
        <w:jc w:val="both"/>
        <w:rPr>
          <w:rFonts w:ascii="Calibri" w:eastAsia="Calibri" w:hAnsi="Calibri" w:cs="Calibri"/>
          <w:sz w:val="24"/>
          <w:szCs w:val="24"/>
        </w:rPr>
      </w:pPr>
    </w:p>
    <w:tbl>
      <w:tblPr>
        <w:tblStyle w:val="a1"/>
        <w:tblW w:w="8702"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8"/>
        <w:gridCol w:w="1928"/>
        <w:gridCol w:w="1795"/>
        <w:gridCol w:w="1597"/>
        <w:gridCol w:w="1534"/>
      </w:tblGrid>
      <w:tr w:rsidR="006D370C" w14:paraId="3F55DAF5" w14:textId="77777777">
        <w:tc>
          <w:tcPr>
            <w:tcW w:w="8702" w:type="dxa"/>
            <w:gridSpan w:val="5"/>
            <w:shd w:val="clear" w:color="auto" w:fill="33CCCC"/>
          </w:tcPr>
          <w:p w14:paraId="0BE3DB04" w14:textId="77777777" w:rsidR="006D370C" w:rsidRDefault="004E0ED2">
            <w:pPr>
              <w:spacing w:after="200" w:line="276" w:lineRule="auto"/>
              <w:rPr>
                <w:rFonts w:ascii="Calibri" w:eastAsia="Calibri" w:hAnsi="Calibri" w:cs="Calibri"/>
                <w:sz w:val="28"/>
                <w:szCs w:val="28"/>
              </w:rPr>
            </w:pPr>
            <w:r>
              <w:rPr>
                <w:rFonts w:ascii="Arial" w:eastAsia="Arial" w:hAnsi="Arial" w:cs="Arial"/>
                <w:b/>
                <w:color w:val="000000"/>
                <w:sz w:val="22"/>
                <w:szCs w:val="22"/>
              </w:rPr>
              <w:t>Mateřská škola a děti</w:t>
            </w:r>
          </w:p>
        </w:tc>
      </w:tr>
      <w:tr w:rsidR="006D370C" w14:paraId="487F207B" w14:textId="77777777">
        <w:tc>
          <w:tcPr>
            <w:tcW w:w="1848" w:type="dxa"/>
            <w:shd w:val="clear" w:color="auto" w:fill="FFC000"/>
          </w:tcPr>
          <w:p w14:paraId="5BBDACD0" w14:textId="77777777" w:rsidR="006D370C" w:rsidRDefault="004E0ED2">
            <w:pPr>
              <w:widowControl w:val="0"/>
              <w:jc w:val="both"/>
              <w:rPr>
                <w:rFonts w:ascii="Quattrocento Sans" w:eastAsia="Quattrocento Sans" w:hAnsi="Quattrocento Sans" w:cs="Quattrocento Sans"/>
                <w:b/>
                <w:sz w:val="18"/>
                <w:szCs w:val="18"/>
              </w:rPr>
            </w:pPr>
            <w:r>
              <w:rPr>
                <w:rFonts w:ascii="Calibri" w:eastAsia="Calibri" w:hAnsi="Calibri" w:cs="Calibri"/>
                <w:b/>
                <w:sz w:val="22"/>
                <w:szCs w:val="22"/>
              </w:rPr>
              <w:t>Stávající stav </w:t>
            </w:r>
          </w:p>
        </w:tc>
        <w:tc>
          <w:tcPr>
            <w:tcW w:w="1928" w:type="dxa"/>
            <w:shd w:val="clear" w:color="auto" w:fill="FFC000"/>
          </w:tcPr>
          <w:p w14:paraId="169B902A" w14:textId="77777777" w:rsidR="006D370C" w:rsidRDefault="004E0ED2">
            <w:pPr>
              <w:widowControl w:val="0"/>
              <w:jc w:val="both"/>
              <w:rPr>
                <w:rFonts w:ascii="Quattrocento Sans" w:eastAsia="Quattrocento Sans" w:hAnsi="Quattrocento Sans" w:cs="Quattrocento Sans"/>
                <w:b/>
                <w:sz w:val="18"/>
                <w:szCs w:val="18"/>
              </w:rPr>
            </w:pPr>
            <w:r>
              <w:rPr>
                <w:rFonts w:ascii="Calibri" w:eastAsia="Calibri" w:hAnsi="Calibri" w:cs="Calibri"/>
                <w:b/>
                <w:sz w:val="22"/>
                <w:szCs w:val="22"/>
              </w:rPr>
              <w:t>Cíl </w:t>
            </w:r>
          </w:p>
        </w:tc>
        <w:tc>
          <w:tcPr>
            <w:tcW w:w="1795" w:type="dxa"/>
            <w:shd w:val="clear" w:color="auto" w:fill="FFC000"/>
          </w:tcPr>
          <w:p w14:paraId="68F6649C" w14:textId="77777777" w:rsidR="006D370C" w:rsidRDefault="004E0ED2">
            <w:pPr>
              <w:widowControl w:val="0"/>
              <w:jc w:val="both"/>
              <w:rPr>
                <w:rFonts w:ascii="Quattrocento Sans" w:eastAsia="Quattrocento Sans" w:hAnsi="Quattrocento Sans" w:cs="Quattrocento Sans"/>
                <w:b/>
                <w:sz w:val="18"/>
                <w:szCs w:val="18"/>
              </w:rPr>
            </w:pPr>
            <w:r>
              <w:rPr>
                <w:rFonts w:ascii="Calibri" w:eastAsia="Calibri" w:hAnsi="Calibri" w:cs="Calibri"/>
                <w:b/>
                <w:sz w:val="22"/>
                <w:szCs w:val="22"/>
              </w:rPr>
              <w:t>Strategie pro dosažení cíle </w:t>
            </w:r>
          </w:p>
        </w:tc>
        <w:tc>
          <w:tcPr>
            <w:tcW w:w="1597" w:type="dxa"/>
            <w:shd w:val="clear" w:color="auto" w:fill="FFC000"/>
          </w:tcPr>
          <w:p w14:paraId="4F7EAE34" w14:textId="77777777" w:rsidR="006D370C" w:rsidRDefault="004E0ED2">
            <w:pPr>
              <w:widowControl w:val="0"/>
              <w:jc w:val="both"/>
              <w:rPr>
                <w:rFonts w:ascii="Quattrocento Sans" w:eastAsia="Quattrocento Sans" w:hAnsi="Quattrocento Sans" w:cs="Quattrocento Sans"/>
                <w:b/>
                <w:sz w:val="18"/>
                <w:szCs w:val="18"/>
              </w:rPr>
            </w:pPr>
            <w:r>
              <w:rPr>
                <w:rFonts w:ascii="Calibri" w:eastAsia="Calibri" w:hAnsi="Calibri" w:cs="Calibri"/>
                <w:b/>
                <w:sz w:val="22"/>
                <w:szCs w:val="22"/>
              </w:rPr>
              <w:t>Hrozby </w:t>
            </w:r>
          </w:p>
        </w:tc>
        <w:tc>
          <w:tcPr>
            <w:tcW w:w="1534" w:type="dxa"/>
            <w:shd w:val="clear" w:color="auto" w:fill="FFC000"/>
          </w:tcPr>
          <w:p w14:paraId="49EDF28E" w14:textId="77777777" w:rsidR="006D370C" w:rsidRDefault="004E0ED2">
            <w:pPr>
              <w:widowControl w:val="0"/>
              <w:jc w:val="both"/>
              <w:rPr>
                <w:rFonts w:ascii="Quattrocento Sans" w:eastAsia="Quattrocento Sans" w:hAnsi="Quattrocento Sans" w:cs="Quattrocento Sans"/>
                <w:b/>
                <w:sz w:val="18"/>
                <w:szCs w:val="18"/>
              </w:rPr>
            </w:pPr>
            <w:r>
              <w:rPr>
                <w:rFonts w:ascii="Calibri" w:eastAsia="Calibri" w:hAnsi="Calibri" w:cs="Calibri"/>
                <w:b/>
                <w:sz w:val="22"/>
                <w:szCs w:val="22"/>
              </w:rPr>
              <w:t>Kompenzace hrozeb </w:t>
            </w:r>
          </w:p>
        </w:tc>
      </w:tr>
      <w:tr w:rsidR="006D370C" w14:paraId="33A2127D" w14:textId="77777777">
        <w:tc>
          <w:tcPr>
            <w:tcW w:w="1848" w:type="dxa"/>
          </w:tcPr>
          <w:p w14:paraId="500DE1EE" w14:textId="77777777" w:rsidR="006D370C" w:rsidRDefault="004E0ED2">
            <w:pPr>
              <w:widowControl w:val="0"/>
              <w:rPr>
                <w:rFonts w:ascii="Quattrocento Sans" w:eastAsia="Quattrocento Sans" w:hAnsi="Quattrocento Sans" w:cs="Quattrocento Sans"/>
                <w:sz w:val="18"/>
                <w:szCs w:val="18"/>
              </w:rPr>
            </w:pPr>
            <w:r>
              <w:rPr>
                <w:rFonts w:ascii="Calibri" w:eastAsia="Calibri" w:hAnsi="Calibri" w:cs="Calibri"/>
                <w:sz w:val="22"/>
                <w:szCs w:val="22"/>
              </w:rPr>
              <w:t>Adaptační režim pro nové děti </w:t>
            </w:r>
          </w:p>
        </w:tc>
        <w:tc>
          <w:tcPr>
            <w:tcW w:w="1928" w:type="dxa"/>
          </w:tcPr>
          <w:p w14:paraId="3FA139BC" w14:textId="77777777" w:rsidR="006D370C" w:rsidRDefault="004E0ED2">
            <w:pPr>
              <w:widowControl w:val="0"/>
              <w:rPr>
                <w:rFonts w:ascii="Quattrocento Sans" w:eastAsia="Quattrocento Sans" w:hAnsi="Quattrocento Sans" w:cs="Quattrocento Sans"/>
                <w:sz w:val="18"/>
                <w:szCs w:val="18"/>
              </w:rPr>
            </w:pPr>
            <w:r>
              <w:rPr>
                <w:rFonts w:ascii="Calibri" w:eastAsia="Calibri" w:hAnsi="Calibri" w:cs="Calibri"/>
                <w:sz w:val="22"/>
                <w:szCs w:val="22"/>
              </w:rPr>
              <w:t>Větší zapojení rodičů při adaptaci nových dětí </w:t>
            </w:r>
          </w:p>
        </w:tc>
        <w:tc>
          <w:tcPr>
            <w:tcW w:w="1795" w:type="dxa"/>
          </w:tcPr>
          <w:p w14:paraId="2730A5B5" w14:textId="77777777" w:rsidR="006D370C" w:rsidRDefault="004E0ED2">
            <w:pPr>
              <w:widowControl w:val="0"/>
              <w:rPr>
                <w:rFonts w:ascii="Quattrocento Sans" w:eastAsia="Quattrocento Sans" w:hAnsi="Quattrocento Sans" w:cs="Quattrocento Sans"/>
                <w:color w:val="000000"/>
                <w:sz w:val="18"/>
                <w:szCs w:val="18"/>
              </w:rPr>
            </w:pPr>
            <w:r>
              <w:rPr>
                <w:rFonts w:ascii="Calibri" w:eastAsia="Calibri" w:hAnsi="Calibri" w:cs="Calibri"/>
                <w:sz w:val="22"/>
                <w:szCs w:val="22"/>
              </w:rPr>
              <w:t>Zdůvodnit smysl adaptačního období rodičům</w:t>
            </w:r>
          </w:p>
          <w:p w14:paraId="1051E461" w14:textId="77777777" w:rsidR="006D370C" w:rsidRDefault="004E0ED2">
            <w:pPr>
              <w:widowControl w:val="0"/>
              <w:rPr>
                <w:rFonts w:ascii="Quattrocento Sans" w:eastAsia="Quattrocento Sans" w:hAnsi="Quattrocento Sans" w:cs="Quattrocento Sans"/>
                <w:sz w:val="18"/>
                <w:szCs w:val="18"/>
              </w:rPr>
            </w:pPr>
            <w:r>
              <w:rPr>
                <w:rFonts w:ascii="Calibri" w:eastAsia="Calibri" w:hAnsi="Calibri" w:cs="Calibri"/>
                <w:sz w:val="22"/>
                <w:szCs w:val="22"/>
              </w:rPr>
              <w:t> </w:t>
            </w:r>
          </w:p>
        </w:tc>
        <w:tc>
          <w:tcPr>
            <w:tcW w:w="1597" w:type="dxa"/>
          </w:tcPr>
          <w:p w14:paraId="30B305A0"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Nezájem rodičů, nechuť rodičů spolupracovat</w:t>
            </w:r>
          </w:p>
          <w:p w14:paraId="5EEBA14A"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Kritika</w:t>
            </w:r>
          </w:p>
        </w:tc>
        <w:tc>
          <w:tcPr>
            <w:tcW w:w="1534" w:type="dxa"/>
          </w:tcPr>
          <w:p w14:paraId="10978FBE"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Den otevřených dveří</w:t>
            </w:r>
          </w:p>
          <w:p w14:paraId="2172292B" w14:textId="77777777" w:rsidR="006D370C" w:rsidRDefault="004E0ED2">
            <w:pPr>
              <w:widowControl w:val="0"/>
              <w:rPr>
                <w:rFonts w:ascii="Quattrocento Sans" w:eastAsia="Quattrocento Sans" w:hAnsi="Quattrocento Sans" w:cs="Quattrocento Sans"/>
                <w:sz w:val="18"/>
                <w:szCs w:val="18"/>
              </w:rPr>
            </w:pPr>
            <w:r>
              <w:rPr>
                <w:rFonts w:ascii="Calibri" w:eastAsia="Calibri" w:hAnsi="Calibri" w:cs="Calibri"/>
                <w:sz w:val="22"/>
                <w:szCs w:val="22"/>
              </w:rPr>
              <w:t>Společné pobyty dětí s rodiči v MŠ</w:t>
            </w:r>
          </w:p>
        </w:tc>
      </w:tr>
      <w:tr w:rsidR="006D370C" w14:paraId="1A39C227" w14:textId="77777777">
        <w:tc>
          <w:tcPr>
            <w:tcW w:w="1848" w:type="dxa"/>
          </w:tcPr>
          <w:p w14:paraId="6BAC2444" w14:textId="77777777" w:rsidR="006D370C" w:rsidRDefault="004E0ED2">
            <w:pPr>
              <w:widowControl w:val="0"/>
              <w:rPr>
                <w:rFonts w:ascii="Quattrocento Sans" w:eastAsia="Quattrocento Sans" w:hAnsi="Quattrocento Sans" w:cs="Quattrocento Sans"/>
                <w:sz w:val="18"/>
                <w:szCs w:val="18"/>
              </w:rPr>
            </w:pPr>
            <w:r>
              <w:rPr>
                <w:rFonts w:ascii="Calibri" w:eastAsia="Calibri" w:hAnsi="Calibri" w:cs="Calibri"/>
                <w:sz w:val="22"/>
                <w:szCs w:val="22"/>
              </w:rPr>
              <w:t>Logopedické chvilky </w:t>
            </w:r>
          </w:p>
        </w:tc>
        <w:tc>
          <w:tcPr>
            <w:tcW w:w="1928" w:type="dxa"/>
          </w:tcPr>
          <w:p w14:paraId="45F84342" w14:textId="77777777" w:rsidR="006D370C" w:rsidRDefault="004E0ED2">
            <w:pPr>
              <w:widowControl w:val="0"/>
              <w:rPr>
                <w:rFonts w:ascii="Quattrocento Sans" w:eastAsia="Quattrocento Sans" w:hAnsi="Quattrocento Sans" w:cs="Quattrocento Sans"/>
                <w:sz w:val="18"/>
                <w:szCs w:val="18"/>
              </w:rPr>
            </w:pPr>
            <w:r>
              <w:rPr>
                <w:rFonts w:ascii="Calibri" w:eastAsia="Calibri" w:hAnsi="Calibri" w:cs="Calibri"/>
                <w:sz w:val="22"/>
                <w:szCs w:val="22"/>
              </w:rPr>
              <w:t>Zachování logopedie </w:t>
            </w:r>
          </w:p>
        </w:tc>
        <w:tc>
          <w:tcPr>
            <w:tcW w:w="1795" w:type="dxa"/>
          </w:tcPr>
          <w:p w14:paraId="60390CDF"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Spolupráce školy a rodiny při rozvoji řečových dovedností </w:t>
            </w:r>
          </w:p>
          <w:p w14:paraId="07AFB54F" w14:textId="77777777" w:rsidR="006D370C" w:rsidRDefault="004E0ED2">
            <w:pPr>
              <w:widowControl w:val="0"/>
              <w:rPr>
                <w:rFonts w:ascii="Quattrocento Sans" w:eastAsia="Quattrocento Sans" w:hAnsi="Quattrocento Sans" w:cs="Quattrocento Sans"/>
                <w:sz w:val="22"/>
                <w:szCs w:val="22"/>
              </w:rPr>
            </w:pPr>
            <w:r>
              <w:rPr>
                <w:rFonts w:ascii="Calibri" w:eastAsia="Calibri" w:hAnsi="Calibri" w:cs="Calibri"/>
                <w:sz w:val="22"/>
                <w:szCs w:val="22"/>
              </w:rPr>
              <w:t xml:space="preserve">Návštěva logopedické poradny ve </w:t>
            </w:r>
            <w:proofErr w:type="spellStart"/>
            <w:r>
              <w:rPr>
                <w:rFonts w:ascii="Calibri" w:eastAsia="Calibri" w:hAnsi="Calibri" w:cs="Calibri"/>
                <w:sz w:val="22"/>
                <w:szCs w:val="22"/>
              </w:rPr>
              <w:t>Zš</w:t>
            </w:r>
            <w:proofErr w:type="spellEnd"/>
            <w:r>
              <w:rPr>
                <w:rFonts w:ascii="Quattrocento Sans" w:eastAsia="Quattrocento Sans" w:hAnsi="Quattrocento Sans" w:cs="Quattrocento Sans"/>
                <w:sz w:val="22"/>
                <w:szCs w:val="22"/>
              </w:rPr>
              <w:t xml:space="preserve"> </w:t>
            </w:r>
          </w:p>
        </w:tc>
        <w:tc>
          <w:tcPr>
            <w:tcW w:w="1597" w:type="dxa"/>
          </w:tcPr>
          <w:p w14:paraId="7ACB598F" w14:textId="77777777" w:rsidR="006D370C" w:rsidRDefault="004E0ED2">
            <w:pPr>
              <w:widowControl w:val="0"/>
              <w:rPr>
                <w:rFonts w:ascii="Quattrocento Sans" w:eastAsia="Quattrocento Sans" w:hAnsi="Quattrocento Sans" w:cs="Quattrocento Sans"/>
                <w:sz w:val="18"/>
                <w:szCs w:val="18"/>
              </w:rPr>
            </w:pPr>
            <w:r>
              <w:rPr>
                <w:rFonts w:ascii="Calibri" w:eastAsia="Calibri" w:hAnsi="Calibri" w:cs="Calibri"/>
                <w:sz w:val="22"/>
                <w:szCs w:val="22"/>
              </w:rPr>
              <w:t>Nezájem rodičů o rozvoj dítěte z hlediska ortoepického projevu dítěte </w:t>
            </w:r>
          </w:p>
        </w:tc>
        <w:tc>
          <w:tcPr>
            <w:tcW w:w="1534" w:type="dxa"/>
          </w:tcPr>
          <w:p w14:paraId="6637B630"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Vysvětlení důležitosti rozvoje dítěte z hlediska ortoepického projevu</w:t>
            </w:r>
          </w:p>
          <w:p w14:paraId="0255375E" w14:textId="77777777" w:rsidR="006D370C" w:rsidRDefault="004E0ED2">
            <w:pPr>
              <w:widowControl w:val="0"/>
              <w:rPr>
                <w:rFonts w:ascii="Quattrocento Sans" w:eastAsia="Quattrocento Sans" w:hAnsi="Quattrocento Sans" w:cs="Quattrocento Sans"/>
                <w:sz w:val="18"/>
                <w:szCs w:val="18"/>
              </w:rPr>
            </w:pPr>
            <w:r>
              <w:rPr>
                <w:rFonts w:ascii="Calibri" w:eastAsia="Calibri" w:hAnsi="Calibri" w:cs="Calibri"/>
                <w:sz w:val="22"/>
                <w:szCs w:val="22"/>
              </w:rPr>
              <w:t>Vzájemná spolupráce s logopedem </w:t>
            </w:r>
          </w:p>
        </w:tc>
      </w:tr>
      <w:tr w:rsidR="006D370C" w14:paraId="790E5BFE" w14:textId="77777777">
        <w:tc>
          <w:tcPr>
            <w:tcW w:w="1848" w:type="dxa"/>
          </w:tcPr>
          <w:p w14:paraId="34DA2411" w14:textId="77777777" w:rsidR="006D370C" w:rsidRDefault="004E0ED2">
            <w:pPr>
              <w:widowControl w:val="0"/>
              <w:rPr>
                <w:rFonts w:ascii="Quattrocento Sans" w:eastAsia="Quattrocento Sans" w:hAnsi="Quattrocento Sans" w:cs="Quattrocento Sans"/>
                <w:sz w:val="18"/>
                <w:szCs w:val="18"/>
              </w:rPr>
            </w:pPr>
            <w:r>
              <w:rPr>
                <w:rFonts w:ascii="Calibri" w:eastAsia="Calibri" w:hAnsi="Calibri" w:cs="Calibri"/>
                <w:sz w:val="22"/>
                <w:szCs w:val="22"/>
              </w:rPr>
              <w:t>Rozvoj pohybové zdatnosti dětí, zdravý životní styl</w:t>
            </w:r>
          </w:p>
        </w:tc>
        <w:tc>
          <w:tcPr>
            <w:tcW w:w="1928" w:type="dxa"/>
          </w:tcPr>
          <w:p w14:paraId="2FA67F1C"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Účast na projektu „Školka v pohybu“ – probíhající v ZŠ, Skutečně zdravá škola</w:t>
            </w:r>
          </w:p>
          <w:p w14:paraId="21673455"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Rozšíření metod a forem pro rozvoj pohybové zdatnosti dětí </w:t>
            </w:r>
          </w:p>
          <w:p w14:paraId="0F4F6E95" w14:textId="77777777" w:rsidR="006D370C" w:rsidRDefault="004E0ED2">
            <w:pPr>
              <w:widowControl w:val="0"/>
              <w:rPr>
                <w:rFonts w:ascii="Quattrocento Sans" w:eastAsia="Quattrocento Sans" w:hAnsi="Quattrocento Sans" w:cs="Quattrocento Sans"/>
                <w:sz w:val="18"/>
                <w:szCs w:val="18"/>
              </w:rPr>
            </w:pPr>
            <w:r>
              <w:rPr>
                <w:rFonts w:ascii="Calibri" w:eastAsia="Calibri" w:hAnsi="Calibri" w:cs="Calibri"/>
                <w:sz w:val="22"/>
                <w:szCs w:val="22"/>
              </w:rPr>
              <w:t>Stálá podpora zdravého životního stylu</w:t>
            </w:r>
          </w:p>
        </w:tc>
        <w:tc>
          <w:tcPr>
            <w:tcW w:w="1795" w:type="dxa"/>
          </w:tcPr>
          <w:p w14:paraId="75520B77"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Materiální vybavení</w:t>
            </w:r>
          </w:p>
          <w:p w14:paraId="678EBD0E"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 xml:space="preserve"> Školení učitelek </w:t>
            </w:r>
          </w:p>
          <w:p w14:paraId="69F7A06B"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 xml:space="preserve">Pohybové aktivity mimo MŠ (využití sportovního hřiště v obci, delší vycházky po okolí) </w:t>
            </w:r>
          </w:p>
          <w:p w14:paraId="5BD21D02" w14:textId="77777777" w:rsidR="006D370C" w:rsidRDefault="006D370C">
            <w:pPr>
              <w:widowControl w:val="0"/>
              <w:rPr>
                <w:rFonts w:ascii="Quattrocento Sans" w:eastAsia="Quattrocento Sans" w:hAnsi="Quattrocento Sans" w:cs="Quattrocento Sans"/>
                <w:sz w:val="18"/>
                <w:szCs w:val="18"/>
              </w:rPr>
            </w:pPr>
          </w:p>
        </w:tc>
        <w:tc>
          <w:tcPr>
            <w:tcW w:w="1597" w:type="dxa"/>
          </w:tcPr>
          <w:p w14:paraId="26AFC466"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Nedostatek odpovídajících vzdělávacích programů Nedostatek financí na další materiální vybavení </w:t>
            </w:r>
          </w:p>
          <w:p w14:paraId="400E3B65" w14:textId="77777777" w:rsidR="006D370C" w:rsidRDefault="006D370C">
            <w:pPr>
              <w:widowControl w:val="0"/>
              <w:rPr>
                <w:rFonts w:ascii="Quattrocento Sans" w:eastAsia="Quattrocento Sans" w:hAnsi="Quattrocento Sans" w:cs="Quattrocento Sans"/>
                <w:sz w:val="18"/>
                <w:szCs w:val="18"/>
              </w:rPr>
            </w:pPr>
          </w:p>
        </w:tc>
        <w:tc>
          <w:tcPr>
            <w:tcW w:w="1534" w:type="dxa"/>
          </w:tcPr>
          <w:p w14:paraId="7D097053"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Výběr programů ve spolupráci s NIDV</w:t>
            </w:r>
          </w:p>
          <w:p w14:paraId="6E2709CC"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Hledání sponzorů </w:t>
            </w:r>
          </w:p>
          <w:p w14:paraId="6AAFDBCE"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Jednání se zřizovatelem</w:t>
            </w:r>
          </w:p>
          <w:p w14:paraId="7790620C" w14:textId="77777777" w:rsidR="006D370C" w:rsidRDefault="006D370C">
            <w:pPr>
              <w:widowControl w:val="0"/>
              <w:rPr>
                <w:rFonts w:ascii="Quattrocento Sans" w:eastAsia="Quattrocento Sans" w:hAnsi="Quattrocento Sans" w:cs="Quattrocento Sans"/>
                <w:sz w:val="18"/>
                <w:szCs w:val="18"/>
              </w:rPr>
            </w:pPr>
          </w:p>
        </w:tc>
      </w:tr>
      <w:tr w:rsidR="006D370C" w14:paraId="74BF2D5D" w14:textId="77777777">
        <w:tc>
          <w:tcPr>
            <w:tcW w:w="1848" w:type="dxa"/>
          </w:tcPr>
          <w:p w14:paraId="36EC265F" w14:textId="77777777" w:rsidR="006D370C" w:rsidRDefault="004E0ED2">
            <w:pPr>
              <w:widowControl w:val="0"/>
              <w:rPr>
                <w:rFonts w:ascii="Quattrocento Sans" w:eastAsia="Quattrocento Sans" w:hAnsi="Quattrocento Sans" w:cs="Quattrocento Sans"/>
                <w:sz w:val="18"/>
                <w:szCs w:val="18"/>
              </w:rPr>
            </w:pPr>
            <w:r>
              <w:rPr>
                <w:rFonts w:ascii="Calibri" w:eastAsia="Calibri" w:hAnsi="Calibri" w:cs="Calibri"/>
                <w:sz w:val="22"/>
                <w:szCs w:val="22"/>
              </w:rPr>
              <w:t>Rozvoj grafomotorických dovedností zejména předškoláků </w:t>
            </w:r>
          </w:p>
        </w:tc>
        <w:tc>
          <w:tcPr>
            <w:tcW w:w="1928" w:type="dxa"/>
          </w:tcPr>
          <w:p w14:paraId="1C88D12C" w14:textId="77777777" w:rsidR="006D370C" w:rsidRDefault="004E0ED2">
            <w:pPr>
              <w:widowControl w:val="0"/>
              <w:rPr>
                <w:rFonts w:ascii="Quattrocento Sans" w:eastAsia="Quattrocento Sans" w:hAnsi="Quattrocento Sans" w:cs="Quattrocento Sans"/>
                <w:color w:val="000000"/>
                <w:sz w:val="18"/>
                <w:szCs w:val="18"/>
              </w:rPr>
            </w:pPr>
            <w:r>
              <w:rPr>
                <w:rFonts w:ascii="Calibri" w:eastAsia="Calibri" w:hAnsi="Calibri" w:cs="Calibri"/>
                <w:sz w:val="22"/>
                <w:szCs w:val="22"/>
              </w:rPr>
              <w:t>Rozšíření metod a prostředků pro rozvoj grafomotoriky </w:t>
            </w:r>
            <w:r>
              <w:rPr>
                <w:rFonts w:ascii="Calibri" w:eastAsia="Calibri" w:hAnsi="Calibri" w:cs="Calibri"/>
                <w:color w:val="000000"/>
                <w:sz w:val="22"/>
                <w:szCs w:val="22"/>
              </w:rPr>
              <w:t> </w:t>
            </w:r>
          </w:p>
          <w:p w14:paraId="47CD4379" w14:textId="77777777" w:rsidR="006D370C" w:rsidRDefault="004E0ED2">
            <w:pPr>
              <w:widowControl w:val="0"/>
              <w:rPr>
                <w:rFonts w:ascii="Quattrocento Sans" w:eastAsia="Quattrocento Sans" w:hAnsi="Quattrocento Sans" w:cs="Quattrocento Sans"/>
                <w:sz w:val="18"/>
                <w:szCs w:val="18"/>
              </w:rPr>
            </w:pPr>
            <w:r>
              <w:rPr>
                <w:rFonts w:ascii="Calibri" w:eastAsia="Calibri" w:hAnsi="Calibri" w:cs="Calibri"/>
                <w:sz w:val="22"/>
                <w:szCs w:val="22"/>
              </w:rPr>
              <w:t> </w:t>
            </w:r>
          </w:p>
        </w:tc>
        <w:tc>
          <w:tcPr>
            <w:tcW w:w="1795" w:type="dxa"/>
          </w:tcPr>
          <w:p w14:paraId="28A26588" w14:textId="77777777" w:rsidR="006D370C" w:rsidRDefault="004E0ED2">
            <w:pPr>
              <w:widowControl w:val="0"/>
              <w:rPr>
                <w:rFonts w:ascii="Quattrocento Sans" w:eastAsia="Quattrocento Sans" w:hAnsi="Quattrocento Sans" w:cs="Quattrocento Sans"/>
                <w:sz w:val="18"/>
                <w:szCs w:val="18"/>
              </w:rPr>
            </w:pPr>
            <w:r>
              <w:rPr>
                <w:rFonts w:ascii="Calibri" w:eastAsia="Calibri" w:hAnsi="Calibri" w:cs="Calibri"/>
                <w:sz w:val="22"/>
                <w:szCs w:val="22"/>
              </w:rPr>
              <w:t>Vzdělávání učitelek v oblasti rozvoje grafomotorických dovedností dětí </w:t>
            </w:r>
          </w:p>
          <w:p w14:paraId="791DCD72" w14:textId="77777777" w:rsidR="006D370C" w:rsidRDefault="004E0ED2">
            <w:pPr>
              <w:widowControl w:val="0"/>
              <w:rPr>
                <w:rFonts w:ascii="Quattrocento Sans" w:eastAsia="Quattrocento Sans" w:hAnsi="Quattrocento Sans" w:cs="Quattrocento Sans"/>
                <w:sz w:val="18"/>
                <w:szCs w:val="18"/>
              </w:rPr>
            </w:pPr>
            <w:r>
              <w:rPr>
                <w:rFonts w:ascii="Calibri" w:eastAsia="Calibri" w:hAnsi="Calibri" w:cs="Calibri"/>
                <w:sz w:val="22"/>
                <w:szCs w:val="22"/>
              </w:rPr>
              <w:t>Vytváření příležitostí k rozvoji </w:t>
            </w:r>
          </w:p>
        </w:tc>
        <w:tc>
          <w:tcPr>
            <w:tcW w:w="1597" w:type="dxa"/>
          </w:tcPr>
          <w:p w14:paraId="075F93B7" w14:textId="77777777" w:rsidR="006D370C" w:rsidRDefault="004E0ED2">
            <w:pPr>
              <w:widowControl w:val="0"/>
              <w:rPr>
                <w:rFonts w:ascii="Quattrocento Sans" w:eastAsia="Quattrocento Sans" w:hAnsi="Quattrocento Sans" w:cs="Quattrocento Sans"/>
                <w:sz w:val="18"/>
                <w:szCs w:val="18"/>
              </w:rPr>
            </w:pPr>
            <w:r>
              <w:rPr>
                <w:rFonts w:ascii="Calibri" w:eastAsia="Calibri" w:hAnsi="Calibri" w:cs="Calibri"/>
                <w:sz w:val="22"/>
                <w:szCs w:val="22"/>
              </w:rPr>
              <w:t>Nedostatek odpovídajících vzdělávacích programů </w:t>
            </w:r>
          </w:p>
        </w:tc>
        <w:tc>
          <w:tcPr>
            <w:tcW w:w="1534" w:type="dxa"/>
          </w:tcPr>
          <w:p w14:paraId="78B28C59" w14:textId="77777777" w:rsidR="006D370C" w:rsidRDefault="004E0ED2">
            <w:pPr>
              <w:widowControl w:val="0"/>
              <w:rPr>
                <w:rFonts w:ascii="Quattrocento Sans" w:eastAsia="Quattrocento Sans" w:hAnsi="Quattrocento Sans" w:cs="Quattrocento Sans"/>
                <w:sz w:val="18"/>
                <w:szCs w:val="18"/>
              </w:rPr>
            </w:pPr>
            <w:r>
              <w:rPr>
                <w:rFonts w:ascii="Calibri" w:eastAsia="Calibri" w:hAnsi="Calibri" w:cs="Calibri"/>
                <w:sz w:val="22"/>
                <w:szCs w:val="22"/>
              </w:rPr>
              <w:t>Výběr programů ve spolupráci s NIDV </w:t>
            </w:r>
          </w:p>
        </w:tc>
      </w:tr>
      <w:tr w:rsidR="006D370C" w14:paraId="7842F0E2" w14:textId="77777777">
        <w:tc>
          <w:tcPr>
            <w:tcW w:w="1848" w:type="dxa"/>
          </w:tcPr>
          <w:p w14:paraId="653C2C83"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Environmentální výuka </w:t>
            </w:r>
          </w:p>
          <w:p w14:paraId="508494CD" w14:textId="77777777" w:rsidR="006D370C" w:rsidRDefault="006D370C">
            <w:pPr>
              <w:widowControl w:val="0"/>
              <w:rPr>
                <w:rFonts w:ascii="Quattrocento Sans" w:eastAsia="Quattrocento Sans" w:hAnsi="Quattrocento Sans" w:cs="Quattrocento Sans"/>
                <w:sz w:val="22"/>
                <w:szCs w:val="22"/>
              </w:rPr>
            </w:pPr>
          </w:p>
          <w:p w14:paraId="094D55F1" w14:textId="77777777" w:rsidR="006D370C" w:rsidRDefault="006D370C">
            <w:pPr>
              <w:widowControl w:val="0"/>
              <w:rPr>
                <w:rFonts w:ascii="Quattrocento Sans" w:eastAsia="Quattrocento Sans" w:hAnsi="Quattrocento Sans" w:cs="Quattrocento Sans"/>
                <w:sz w:val="22"/>
                <w:szCs w:val="22"/>
              </w:rPr>
            </w:pPr>
          </w:p>
          <w:p w14:paraId="76E6AD61" w14:textId="77777777" w:rsidR="006D370C" w:rsidRDefault="006D370C">
            <w:pPr>
              <w:widowControl w:val="0"/>
              <w:rPr>
                <w:rFonts w:ascii="Quattrocento Sans" w:eastAsia="Quattrocento Sans" w:hAnsi="Quattrocento Sans" w:cs="Quattrocento Sans"/>
                <w:sz w:val="22"/>
                <w:szCs w:val="22"/>
              </w:rPr>
            </w:pPr>
          </w:p>
          <w:p w14:paraId="0A96503D" w14:textId="77777777" w:rsidR="006D370C" w:rsidRDefault="006D370C">
            <w:pPr>
              <w:widowControl w:val="0"/>
              <w:rPr>
                <w:rFonts w:ascii="Quattrocento Sans" w:eastAsia="Quattrocento Sans" w:hAnsi="Quattrocento Sans" w:cs="Quattrocento Sans"/>
                <w:sz w:val="22"/>
                <w:szCs w:val="22"/>
              </w:rPr>
            </w:pPr>
          </w:p>
          <w:p w14:paraId="4390DA26" w14:textId="77777777" w:rsidR="006D370C" w:rsidRDefault="006D370C">
            <w:pPr>
              <w:widowControl w:val="0"/>
              <w:rPr>
                <w:rFonts w:ascii="Quattrocento Sans" w:eastAsia="Quattrocento Sans" w:hAnsi="Quattrocento Sans" w:cs="Quattrocento Sans"/>
                <w:sz w:val="22"/>
                <w:szCs w:val="22"/>
              </w:rPr>
            </w:pPr>
          </w:p>
          <w:p w14:paraId="270DC12B" w14:textId="77777777" w:rsidR="006D370C" w:rsidRDefault="006D370C">
            <w:pPr>
              <w:widowControl w:val="0"/>
              <w:rPr>
                <w:rFonts w:ascii="Quattrocento Sans" w:eastAsia="Quattrocento Sans" w:hAnsi="Quattrocento Sans" w:cs="Quattrocento Sans"/>
                <w:sz w:val="22"/>
                <w:szCs w:val="22"/>
              </w:rPr>
            </w:pPr>
          </w:p>
          <w:p w14:paraId="55B84E89" w14:textId="77777777" w:rsidR="006D370C" w:rsidRDefault="006D370C">
            <w:pPr>
              <w:widowControl w:val="0"/>
              <w:rPr>
                <w:rFonts w:ascii="Quattrocento Sans" w:eastAsia="Quattrocento Sans" w:hAnsi="Quattrocento Sans" w:cs="Quattrocento Sans"/>
                <w:sz w:val="22"/>
                <w:szCs w:val="22"/>
              </w:rPr>
            </w:pPr>
          </w:p>
          <w:p w14:paraId="1AA9B54A" w14:textId="77777777" w:rsidR="006D370C" w:rsidRDefault="004E0ED2">
            <w:pPr>
              <w:widowControl w:val="0"/>
              <w:rPr>
                <w:rFonts w:ascii="Quattrocento Sans" w:eastAsia="Quattrocento Sans" w:hAnsi="Quattrocento Sans" w:cs="Quattrocento Sans"/>
                <w:sz w:val="22"/>
                <w:szCs w:val="22"/>
              </w:rPr>
            </w:pPr>
            <w:r>
              <w:rPr>
                <w:rFonts w:ascii="Calibri" w:eastAsia="Calibri" w:hAnsi="Calibri" w:cs="Calibri"/>
                <w:sz w:val="22"/>
                <w:szCs w:val="22"/>
              </w:rPr>
              <w:t>Digitalizace</w:t>
            </w:r>
            <w:r>
              <w:rPr>
                <w:rFonts w:ascii="Quattrocento Sans" w:eastAsia="Quattrocento Sans" w:hAnsi="Quattrocento Sans" w:cs="Quattrocento Sans"/>
                <w:sz w:val="22"/>
                <w:szCs w:val="22"/>
              </w:rPr>
              <w:t xml:space="preserve"> </w:t>
            </w:r>
          </w:p>
        </w:tc>
        <w:tc>
          <w:tcPr>
            <w:tcW w:w="1928" w:type="dxa"/>
          </w:tcPr>
          <w:p w14:paraId="7B9C9159"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Posílení environmentálního myšlení dětí, Rozšíření metod a forem pro rozvoj EV </w:t>
            </w:r>
          </w:p>
          <w:p w14:paraId="40810FBF" w14:textId="77777777" w:rsidR="006D370C" w:rsidRDefault="006D370C">
            <w:pPr>
              <w:widowControl w:val="0"/>
              <w:rPr>
                <w:rFonts w:ascii="Quattrocento Sans" w:eastAsia="Quattrocento Sans" w:hAnsi="Quattrocento Sans" w:cs="Quattrocento Sans"/>
                <w:sz w:val="22"/>
                <w:szCs w:val="22"/>
              </w:rPr>
            </w:pPr>
          </w:p>
          <w:p w14:paraId="3245FB83" w14:textId="77777777" w:rsidR="006D370C" w:rsidRDefault="006D370C">
            <w:pPr>
              <w:widowControl w:val="0"/>
              <w:rPr>
                <w:rFonts w:ascii="Quattrocento Sans" w:eastAsia="Quattrocento Sans" w:hAnsi="Quattrocento Sans" w:cs="Quattrocento Sans"/>
                <w:sz w:val="22"/>
                <w:szCs w:val="22"/>
              </w:rPr>
            </w:pPr>
          </w:p>
          <w:p w14:paraId="41CEA45C" w14:textId="77777777" w:rsidR="006D370C" w:rsidRDefault="006D370C">
            <w:pPr>
              <w:widowControl w:val="0"/>
              <w:rPr>
                <w:rFonts w:ascii="Quattrocento Sans" w:eastAsia="Quattrocento Sans" w:hAnsi="Quattrocento Sans" w:cs="Quattrocento Sans"/>
                <w:sz w:val="22"/>
                <w:szCs w:val="22"/>
              </w:rPr>
            </w:pPr>
          </w:p>
          <w:p w14:paraId="2F843A1C"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Rozvoj digitálního podvědomí</w:t>
            </w:r>
          </w:p>
        </w:tc>
        <w:tc>
          <w:tcPr>
            <w:tcW w:w="1795" w:type="dxa"/>
          </w:tcPr>
          <w:p w14:paraId="7EB61218"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Maximální využití naučné stezky v okolí MŠ</w:t>
            </w:r>
          </w:p>
          <w:p w14:paraId="29E11F54"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Vzdělávání pedagogů Materiální vybavení   </w:t>
            </w:r>
          </w:p>
          <w:p w14:paraId="3C7B8FB0" w14:textId="77777777" w:rsidR="006D370C" w:rsidRDefault="006D370C">
            <w:pPr>
              <w:widowControl w:val="0"/>
              <w:rPr>
                <w:rFonts w:ascii="Calibri" w:eastAsia="Calibri" w:hAnsi="Calibri" w:cs="Calibri"/>
                <w:sz w:val="22"/>
                <w:szCs w:val="22"/>
              </w:rPr>
            </w:pPr>
          </w:p>
          <w:p w14:paraId="6B44394A" w14:textId="77777777" w:rsidR="006D370C" w:rsidRDefault="006D370C">
            <w:pPr>
              <w:widowControl w:val="0"/>
              <w:rPr>
                <w:rFonts w:ascii="Calibri" w:eastAsia="Calibri" w:hAnsi="Calibri" w:cs="Calibri"/>
                <w:sz w:val="22"/>
                <w:szCs w:val="22"/>
              </w:rPr>
            </w:pPr>
          </w:p>
          <w:p w14:paraId="3356AA5E"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Vybavení digitálními pomůckami</w:t>
            </w:r>
          </w:p>
        </w:tc>
        <w:tc>
          <w:tcPr>
            <w:tcW w:w="1597" w:type="dxa"/>
          </w:tcPr>
          <w:p w14:paraId="1ED2B3F0"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Nedostatek odpovídajících vzdělávacích programů Nedostatek financí na další materiální vybavení </w:t>
            </w:r>
          </w:p>
          <w:p w14:paraId="144DC539" w14:textId="77777777" w:rsidR="006D370C" w:rsidRDefault="006D370C">
            <w:pPr>
              <w:widowControl w:val="0"/>
              <w:rPr>
                <w:rFonts w:ascii="Quattrocento Sans" w:eastAsia="Quattrocento Sans" w:hAnsi="Quattrocento Sans" w:cs="Quattrocento Sans"/>
                <w:sz w:val="22"/>
                <w:szCs w:val="22"/>
              </w:rPr>
            </w:pPr>
          </w:p>
          <w:p w14:paraId="0693D6AE"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Přehlcování předškolních dětí digitalizací</w:t>
            </w:r>
          </w:p>
        </w:tc>
        <w:tc>
          <w:tcPr>
            <w:tcW w:w="1534" w:type="dxa"/>
          </w:tcPr>
          <w:p w14:paraId="709F82D0"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Výběr programů ve spolupráci s NIDV</w:t>
            </w:r>
          </w:p>
          <w:p w14:paraId="326A48D8"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 xml:space="preserve"> Hledání sponzorů </w:t>
            </w:r>
          </w:p>
          <w:p w14:paraId="327953DF" w14:textId="77777777" w:rsidR="006D370C" w:rsidRDefault="006D370C">
            <w:pPr>
              <w:widowControl w:val="0"/>
              <w:rPr>
                <w:rFonts w:ascii="Quattrocento Sans" w:eastAsia="Quattrocento Sans" w:hAnsi="Quattrocento Sans" w:cs="Quattrocento Sans"/>
                <w:sz w:val="22"/>
                <w:szCs w:val="22"/>
              </w:rPr>
            </w:pPr>
          </w:p>
          <w:p w14:paraId="73935DD6" w14:textId="77777777" w:rsidR="006D370C" w:rsidRDefault="006D370C">
            <w:pPr>
              <w:widowControl w:val="0"/>
              <w:rPr>
                <w:rFonts w:ascii="Quattrocento Sans" w:eastAsia="Quattrocento Sans" w:hAnsi="Quattrocento Sans" w:cs="Quattrocento Sans"/>
                <w:sz w:val="22"/>
                <w:szCs w:val="22"/>
              </w:rPr>
            </w:pPr>
          </w:p>
          <w:p w14:paraId="7783D40C" w14:textId="77777777" w:rsidR="006D370C" w:rsidRDefault="006D370C">
            <w:pPr>
              <w:widowControl w:val="0"/>
              <w:rPr>
                <w:rFonts w:ascii="Quattrocento Sans" w:eastAsia="Quattrocento Sans" w:hAnsi="Quattrocento Sans" w:cs="Quattrocento Sans"/>
                <w:sz w:val="22"/>
                <w:szCs w:val="22"/>
              </w:rPr>
            </w:pPr>
          </w:p>
          <w:p w14:paraId="176AD390"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 xml:space="preserve">Určení pravidelné doby, kdy se na </w:t>
            </w:r>
            <w:proofErr w:type="spellStart"/>
            <w:r>
              <w:rPr>
                <w:rFonts w:ascii="Calibri" w:eastAsia="Calibri" w:hAnsi="Calibri" w:cs="Calibri"/>
                <w:sz w:val="22"/>
                <w:szCs w:val="22"/>
              </w:rPr>
              <w:t>digital</w:t>
            </w:r>
            <w:proofErr w:type="spellEnd"/>
            <w:r>
              <w:rPr>
                <w:rFonts w:ascii="Calibri" w:eastAsia="Calibri" w:hAnsi="Calibri" w:cs="Calibri"/>
                <w:sz w:val="22"/>
                <w:szCs w:val="22"/>
              </w:rPr>
              <w:t>. výuku zaměříme</w:t>
            </w:r>
          </w:p>
        </w:tc>
      </w:tr>
    </w:tbl>
    <w:p w14:paraId="3B20096F" w14:textId="77777777" w:rsidR="006D370C" w:rsidRDefault="006D370C">
      <w:pPr>
        <w:widowControl w:val="0"/>
        <w:ind w:firstLine="708"/>
        <w:rPr>
          <w:rFonts w:ascii="Calibri" w:eastAsia="Calibri" w:hAnsi="Calibri" w:cs="Calibri"/>
          <w:sz w:val="28"/>
          <w:szCs w:val="28"/>
        </w:rPr>
      </w:pPr>
    </w:p>
    <w:p w14:paraId="5716C090" w14:textId="77777777" w:rsidR="006D370C" w:rsidRDefault="006D370C">
      <w:pPr>
        <w:widowControl w:val="0"/>
        <w:ind w:firstLine="708"/>
        <w:rPr>
          <w:rFonts w:ascii="Calibri" w:eastAsia="Calibri" w:hAnsi="Calibri" w:cs="Calibri"/>
          <w:sz w:val="28"/>
          <w:szCs w:val="28"/>
        </w:rPr>
      </w:pPr>
    </w:p>
    <w:p w14:paraId="1EE63AF7" w14:textId="77777777" w:rsidR="006D370C" w:rsidRDefault="006D370C">
      <w:pPr>
        <w:widowControl w:val="0"/>
        <w:ind w:firstLine="708"/>
        <w:rPr>
          <w:rFonts w:ascii="Calibri" w:eastAsia="Calibri" w:hAnsi="Calibri" w:cs="Calibri"/>
          <w:sz w:val="28"/>
          <w:szCs w:val="28"/>
        </w:rPr>
      </w:pPr>
    </w:p>
    <w:p w14:paraId="0170E9BB" w14:textId="77777777" w:rsidR="006D370C" w:rsidRDefault="006D370C">
      <w:pPr>
        <w:widowControl w:val="0"/>
        <w:ind w:firstLine="708"/>
        <w:rPr>
          <w:rFonts w:ascii="Calibri" w:eastAsia="Calibri" w:hAnsi="Calibri" w:cs="Calibri"/>
          <w:sz w:val="28"/>
          <w:szCs w:val="28"/>
        </w:rPr>
      </w:pPr>
    </w:p>
    <w:p w14:paraId="63C34FCC" w14:textId="77777777" w:rsidR="006D370C" w:rsidRDefault="006D370C">
      <w:pPr>
        <w:widowControl w:val="0"/>
        <w:ind w:firstLine="708"/>
        <w:rPr>
          <w:rFonts w:ascii="Calibri" w:eastAsia="Calibri" w:hAnsi="Calibri" w:cs="Calibri"/>
          <w:sz w:val="28"/>
          <w:szCs w:val="28"/>
        </w:rPr>
      </w:pPr>
    </w:p>
    <w:tbl>
      <w:tblPr>
        <w:tblStyle w:val="a2"/>
        <w:tblW w:w="8702"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1"/>
        <w:gridCol w:w="1689"/>
        <w:gridCol w:w="1927"/>
        <w:gridCol w:w="1674"/>
        <w:gridCol w:w="1681"/>
      </w:tblGrid>
      <w:tr w:rsidR="006D370C" w14:paraId="64A19519" w14:textId="77777777">
        <w:tc>
          <w:tcPr>
            <w:tcW w:w="8702" w:type="dxa"/>
            <w:gridSpan w:val="5"/>
            <w:shd w:val="clear" w:color="auto" w:fill="33CCCC"/>
          </w:tcPr>
          <w:p w14:paraId="56D92D09" w14:textId="77777777" w:rsidR="006D370C" w:rsidRDefault="004E0ED2">
            <w:pPr>
              <w:spacing w:after="200" w:line="276" w:lineRule="auto"/>
              <w:rPr>
                <w:rFonts w:ascii="Calibri" w:eastAsia="Calibri" w:hAnsi="Calibri" w:cs="Calibri"/>
                <w:sz w:val="28"/>
                <w:szCs w:val="28"/>
              </w:rPr>
            </w:pPr>
            <w:r>
              <w:rPr>
                <w:rFonts w:ascii="Arial" w:eastAsia="Arial" w:hAnsi="Arial" w:cs="Arial"/>
                <w:b/>
                <w:color w:val="000000"/>
                <w:sz w:val="22"/>
                <w:szCs w:val="22"/>
              </w:rPr>
              <w:t>Mateřská škola a rodiče, veřejnost</w:t>
            </w:r>
          </w:p>
        </w:tc>
      </w:tr>
      <w:tr w:rsidR="006D370C" w14:paraId="0DB68985" w14:textId="77777777">
        <w:tc>
          <w:tcPr>
            <w:tcW w:w="1731" w:type="dxa"/>
            <w:shd w:val="clear" w:color="auto" w:fill="FFC000"/>
          </w:tcPr>
          <w:p w14:paraId="25E1D054" w14:textId="77777777" w:rsidR="006D370C" w:rsidRDefault="004E0ED2">
            <w:pPr>
              <w:widowControl w:val="0"/>
              <w:jc w:val="both"/>
              <w:rPr>
                <w:rFonts w:ascii="Quattrocento Sans" w:eastAsia="Quattrocento Sans" w:hAnsi="Quattrocento Sans" w:cs="Quattrocento Sans"/>
                <w:b/>
                <w:sz w:val="18"/>
                <w:szCs w:val="18"/>
              </w:rPr>
            </w:pPr>
            <w:r>
              <w:rPr>
                <w:rFonts w:ascii="Calibri" w:eastAsia="Calibri" w:hAnsi="Calibri" w:cs="Calibri"/>
                <w:b/>
                <w:sz w:val="22"/>
                <w:szCs w:val="22"/>
              </w:rPr>
              <w:t>Stávající stav </w:t>
            </w:r>
          </w:p>
        </w:tc>
        <w:tc>
          <w:tcPr>
            <w:tcW w:w="1689" w:type="dxa"/>
            <w:shd w:val="clear" w:color="auto" w:fill="FFC000"/>
          </w:tcPr>
          <w:p w14:paraId="6301DDBC" w14:textId="77777777" w:rsidR="006D370C" w:rsidRDefault="004E0ED2">
            <w:pPr>
              <w:widowControl w:val="0"/>
              <w:jc w:val="both"/>
              <w:rPr>
                <w:rFonts w:ascii="Quattrocento Sans" w:eastAsia="Quattrocento Sans" w:hAnsi="Quattrocento Sans" w:cs="Quattrocento Sans"/>
                <w:b/>
                <w:sz w:val="18"/>
                <w:szCs w:val="18"/>
              </w:rPr>
            </w:pPr>
            <w:r>
              <w:rPr>
                <w:rFonts w:ascii="Calibri" w:eastAsia="Calibri" w:hAnsi="Calibri" w:cs="Calibri"/>
                <w:b/>
                <w:sz w:val="22"/>
                <w:szCs w:val="22"/>
              </w:rPr>
              <w:t>Cíl </w:t>
            </w:r>
          </w:p>
        </w:tc>
        <w:tc>
          <w:tcPr>
            <w:tcW w:w="1927" w:type="dxa"/>
            <w:shd w:val="clear" w:color="auto" w:fill="FFC000"/>
          </w:tcPr>
          <w:p w14:paraId="59A4707A" w14:textId="77777777" w:rsidR="006D370C" w:rsidRDefault="004E0ED2">
            <w:pPr>
              <w:widowControl w:val="0"/>
              <w:jc w:val="both"/>
              <w:rPr>
                <w:rFonts w:ascii="Quattrocento Sans" w:eastAsia="Quattrocento Sans" w:hAnsi="Quattrocento Sans" w:cs="Quattrocento Sans"/>
                <w:b/>
                <w:sz w:val="18"/>
                <w:szCs w:val="18"/>
              </w:rPr>
            </w:pPr>
            <w:r>
              <w:rPr>
                <w:rFonts w:ascii="Calibri" w:eastAsia="Calibri" w:hAnsi="Calibri" w:cs="Calibri"/>
                <w:b/>
                <w:sz w:val="22"/>
                <w:szCs w:val="22"/>
              </w:rPr>
              <w:t>Strategie pro dosažení cíle </w:t>
            </w:r>
          </w:p>
        </w:tc>
        <w:tc>
          <w:tcPr>
            <w:tcW w:w="1674" w:type="dxa"/>
            <w:shd w:val="clear" w:color="auto" w:fill="FFC000"/>
          </w:tcPr>
          <w:p w14:paraId="147BE9D7" w14:textId="77777777" w:rsidR="006D370C" w:rsidRDefault="004E0ED2">
            <w:pPr>
              <w:widowControl w:val="0"/>
              <w:jc w:val="both"/>
              <w:rPr>
                <w:rFonts w:ascii="Quattrocento Sans" w:eastAsia="Quattrocento Sans" w:hAnsi="Quattrocento Sans" w:cs="Quattrocento Sans"/>
                <w:b/>
                <w:sz w:val="18"/>
                <w:szCs w:val="18"/>
              </w:rPr>
            </w:pPr>
            <w:r>
              <w:rPr>
                <w:rFonts w:ascii="Calibri" w:eastAsia="Calibri" w:hAnsi="Calibri" w:cs="Calibri"/>
                <w:b/>
                <w:sz w:val="22"/>
                <w:szCs w:val="22"/>
              </w:rPr>
              <w:t>Hrozby </w:t>
            </w:r>
          </w:p>
        </w:tc>
        <w:tc>
          <w:tcPr>
            <w:tcW w:w="1681" w:type="dxa"/>
            <w:shd w:val="clear" w:color="auto" w:fill="FFC000"/>
          </w:tcPr>
          <w:p w14:paraId="70C697B2" w14:textId="77777777" w:rsidR="006D370C" w:rsidRDefault="004E0ED2">
            <w:pPr>
              <w:widowControl w:val="0"/>
              <w:jc w:val="both"/>
              <w:rPr>
                <w:rFonts w:ascii="Quattrocento Sans" w:eastAsia="Quattrocento Sans" w:hAnsi="Quattrocento Sans" w:cs="Quattrocento Sans"/>
                <w:b/>
                <w:sz w:val="18"/>
                <w:szCs w:val="18"/>
              </w:rPr>
            </w:pPr>
            <w:r>
              <w:rPr>
                <w:rFonts w:ascii="Calibri" w:eastAsia="Calibri" w:hAnsi="Calibri" w:cs="Calibri"/>
                <w:b/>
                <w:sz w:val="22"/>
                <w:szCs w:val="22"/>
              </w:rPr>
              <w:t>Kompenzace hrozeb </w:t>
            </w:r>
          </w:p>
        </w:tc>
      </w:tr>
      <w:tr w:rsidR="006D370C" w14:paraId="2B8F733B" w14:textId="77777777">
        <w:tc>
          <w:tcPr>
            <w:tcW w:w="1731" w:type="dxa"/>
          </w:tcPr>
          <w:p w14:paraId="2EC65E8D" w14:textId="77777777" w:rsidR="006D370C" w:rsidRDefault="004E0ED2">
            <w:pPr>
              <w:widowControl w:val="0"/>
              <w:rPr>
                <w:rFonts w:ascii="Quattrocento Sans" w:eastAsia="Quattrocento Sans" w:hAnsi="Quattrocento Sans" w:cs="Quattrocento Sans"/>
                <w:sz w:val="18"/>
                <w:szCs w:val="18"/>
              </w:rPr>
            </w:pPr>
            <w:r>
              <w:rPr>
                <w:rFonts w:ascii="Calibri" w:eastAsia="Calibri" w:hAnsi="Calibri" w:cs="Calibri"/>
                <w:sz w:val="22"/>
                <w:szCs w:val="22"/>
              </w:rPr>
              <w:t>Informovanost rodičů </w:t>
            </w:r>
          </w:p>
        </w:tc>
        <w:tc>
          <w:tcPr>
            <w:tcW w:w="1689" w:type="dxa"/>
          </w:tcPr>
          <w:p w14:paraId="0B2619A6" w14:textId="77777777" w:rsidR="006D370C" w:rsidRDefault="004E0ED2">
            <w:pPr>
              <w:widowControl w:val="0"/>
              <w:rPr>
                <w:rFonts w:ascii="Quattrocento Sans" w:eastAsia="Quattrocento Sans" w:hAnsi="Quattrocento Sans" w:cs="Quattrocento Sans"/>
                <w:sz w:val="18"/>
                <w:szCs w:val="18"/>
              </w:rPr>
            </w:pPr>
            <w:r>
              <w:rPr>
                <w:rFonts w:ascii="Calibri" w:eastAsia="Calibri" w:hAnsi="Calibri" w:cs="Calibri"/>
                <w:sz w:val="22"/>
                <w:szCs w:val="22"/>
              </w:rPr>
              <w:t>Vyšší využití ICT při informování rodičů </w:t>
            </w:r>
          </w:p>
        </w:tc>
        <w:tc>
          <w:tcPr>
            <w:tcW w:w="1927" w:type="dxa"/>
          </w:tcPr>
          <w:p w14:paraId="4FB2A149" w14:textId="77777777" w:rsidR="006D370C" w:rsidRDefault="004E0ED2">
            <w:pPr>
              <w:widowControl w:val="0"/>
              <w:rPr>
                <w:rFonts w:ascii="Quattrocento Sans" w:eastAsia="Quattrocento Sans" w:hAnsi="Quattrocento Sans" w:cs="Quattrocento Sans"/>
                <w:sz w:val="18"/>
                <w:szCs w:val="18"/>
              </w:rPr>
            </w:pPr>
            <w:r>
              <w:rPr>
                <w:rFonts w:ascii="Calibri" w:eastAsia="Calibri" w:hAnsi="Calibri" w:cs="Calibri"/>
                <w:sz w:val="22"/>
                <w:szCs w:val="22"/>
              </w:rPr>
              <w:t>Aktualizace webových stránek, nástěnek a Facebook</w:t>
            </w:r>
          </w:p>
        </w:tc>
        <w:tc>
          <w:tcPr>
            <w:tcW w:w="1674" w:type="dxa"/>
          </w:tcPr>
          <w:p w14:paraId="12E25F44" w14:textId="77777777" w:rsidR="006D370C" w:rsidRDefault="004E0ED2">
            <w:pPr>
              <w:widowControl w:val="0"/>
              <w:rPr>
                <w:rFonts w:ascii="Quattrocento Sans" w:eastAsia="Quattrocento Sans" w:hAnsi="Quattrocento Sans" w:cs="Quattrocento Sans"/>
                <w:sz w:val="18"/>
                <w:szCs w:val="18"/>
              </w:rPr>
            </w:pPr>
            <w:r>
              <w:rPr>
                <w:rFonts w:ascii="Calibri" w:eastAsia="Calibri" w:hAnsi="Calibri" w:cs="Calibri"/>
                <w:sz w:val="22"/>
                <w:szCs w:val="22"/>
              </w:rPr>
              <w:t>Nezájem rodičů o tento druh komunikace </w:t>
            </w:r>
          </w:p>
        </w:tc>
        <w:tc>
          <w:tcPr>
            <w:tcW w:w="1681" w:type="dxa"/>
          </w:tcPr>
          <w:p w14:paraId="116D5CD8" w14:textId="77777777" w:rsidR="006D370C" w:rsidRDefault="004E0ED2">
            <w:pPr>
              <w:widowControl w:val="0"/>
              <w:rPr>
                <w:rFonts w:ascii="Quattrocento Sans" w:eastAsia="Quattrocento Sans" w:hAnsi="Quattrocento Sans" w:cs="Quattrocento Sans"/>
                <w:sz w:val="18"/>
                <w:szCs w:val="18"/>
              </w:rPr>
            </w:pPr>
            <w:r>
              <w:rPr>
                <w:rFonts w:ascii="Calibri" w:eastAsia="Calibri" w:hAnsi="Calibri" w:cs="Calibri"/>
                <w:sz w:val="22"/>
                <w:szCs w:val="22"/>
              </w:rPr>
              <w:t>Pravidelnost, aktuálnost </w:t>
            </w:r>
          </w:p>
        </w:tc>
      </w:tr>
      <w:tr w:rsidR="006D370C" w14:paraId="094D9ECB" w14:textId="77777777">
        <w:tc>
          <w:tcPr>
            <w:tcW w:w="1731" w:type="dxa"/>
          </w:tcPr>
          <w:p w14:paraId="39447115" w14:textId="77777777" w:rsidR="006D370C" w:rsidRDefault="004E0ED2">
            <w:pPr>
              <w:widowControl w:val="0"/>
              <w:rPr>
                <w:rFonts w:ascii="Quattrocento Sans" w:eastAsia="Quattrocento Sans" w:hAnsi="Quattrocento Sans" w:cs="Quattrocento Sans"/>
                <w:sz w:val="18"/>
                <w:szCs w:val="18"/>
              </w:rPr>
            </w:pPr>
            <w:r>
              <w:rPr>
                <w:rFonts w:ascii="Calibri" w:eastAsia="Calibri" w:hAnsi="Calibri" w:cs="Calibri"/>
                <w:sz w:val="22"/>
                <w:szCs w:val="22"/>
              </w:rPr>
              <w:t>Přátelská školka pro děti a rodiče </w:t>
            </w:r>
          </w:p>
        </w:tc>
        <w:tc>
          <w:tcPr>
            <w:tcW w:w="1689" w:type="dxa"/>
          </w:tcPr>
          <w:p w14:paraId="11B2F385" w14:textId="77777777" w:rsidR="006D370C" w:rsidRDefault="004E0ED2">
            <w:pPr>
              <w:widowControl w:val="0"/>
              <w:rPr>
                <w:rFonts w:ascii="Quattrocento Sans" w:eastAsia="Quattrocento Sans" w:hAnsi="Quattrocento Sans" w:cs="Quattrocento Sans"/>
                <w:sz w:val="18"/>
                <w:szCs w:val="18"/>
              </w:rPr>
            </w:pPr>
            <w:r>
              <w:rPr>
                <w:rFonts w:ascii="Calibri" w:eastAsia="Calibri" w:hAnsi="Calibri" w:cs="Calibri"/>
                <w:sz w:val="22"/>
                <w:szCs w:val="22"/>
              </w:rPr>
              <w:t>Zvýšení podílu angažovaných rodičů na chodu MŠ</w:t>
            </w:r>
          </w:p>
        </w:tc>
        <w:tc>
          <w:tcPr>
            <w:tcW w:w="1927" w:type="dxa"/>
          </w:tcPr>
          <w:p w14:paraId="1934F455" w14:textId="77777777" w:rsidR="006D370C" w:rsidRDefault="004E0ED2">
            <w:pPr>
              <w:widowControl w:val="0"/>
              <w:rPr>
                <w:rFonts w:ascii="Quattrocento Sans" w:eastAsia="Quattrocento Sans" w:hAnsi="Quattrocento Sans" w:cs="Quattrocento Sans"/>
                <w:sz w:val="18"/>
                <w:szCs w:val="18"/>
              </w:rPr>
            </w:pPr>
            <w:r>
              <w:rPr>
                <w:rFonts w:ascii="Calibri" w:eastAsia="Calibri" w:hAnsi="Calibri" w:cs="Calibri"/>
                <w:sz w:val="22"/>
                <w:szCs w:val="22"/>
              </w:rPr>
              <w:t>Osvětové působení, větší informovanost rodičů prostřednictvím webových stránek, nástěnek, Facebook</w:t>
            </w:r>
          </w:p>
        </w:tc>
        <w:tc>
          <w:tcPr>
            <w:tcW w:w="1674" w:type="dxa"/>
          </w:tcPr>
          <w:p w14:paraId="1F8E3181" w14:textId="77777777" w:rsidR="006D370C" w:rsidRDefault="004E0ED2">
            <w:pPr>
              <w:widowControl w:val="0"/>
              <w:rPr>
                <w:rFonts w:ascii="Quattrocento Sans" w:eastAsia="Quattrocento Sans" w:hAnsi="Quattrocento Sans" w:cs="Quattrocento Sans"/>
                <w:sz w:val="18"/>
                <w:szCs w:val="18"/>
              </w:rPr>
            </w:pPr>
            <w:r>
              <w:rPr>
                <w:rFonts w:ascii="Calibri" w:eastAsia="Calibri" w:hAnsi="Calibri" w:cs="Calibri"/>
                <w:sz w:val="22"/>
                <w:szCs w:val="22"/>
              </w:rPr>
              <w:t>Nezájem rodičů </w:t>
            </w:r>
          </w:p>
        </w:tc>
        <w:tc>
          <w:tcPr>
            <w:tcW w:w="1681" w:type="dxa"/>
          </w:tcPr>
          <w:p w14:paraId="2D0DE66D" w14:textId="77777777" w:rsidR="006D370C" w:rsidRDefault="004E0ED2">
            <w:pPr>
              <w:widowControl w:val="0"/>
              <w:rPr>
                <w:rFonts w:ascii="Quattrocento Sans" w:eastAsia="Quattrocento Sans" w:hAnsi="Quattrocento Sans" w:cs="Quattrocento Sans"/>
                <w:sz w:val="18"/>
                <w:szCs w:val="18"/>
              </w:rPr>
            </w:pPr>
            <w:r>
              <w:rPr>
                <w:rFonts w:ascii="Calibri" w:eastAsia="Calibri" w:hAnsi="Calibri" w:cs="Calibri"/>
                <w:sz w:val="22"/>
                <w:szCs w:val="22"/>
              </w:rPr>
              <w:t>Pravidelnost, aktuálnost </w:t>
            </w:r>
          </w:p>
        </w:tc>
      </w:tr>
      <w:tr w:rsidR="006D370C" w14:paraId="11D6E233" w14:textId="77777777">
        <w:tc>
          <w:tcPr>
            <w:tcW w:w="1731" w:type="dxa"/>
          </w:tcPr>
          <w:p w14:paraId="01D19842"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Prezentace MŠ</w:t>
            </w:r>
          </w:p>
        </w:tc>
        <w:tc>
          <w:tcPr>
            <w:tcW w:w="1689" w:type="dxa"/>
          </w:tcPr>
          <w:p w14:paraId="60CACC87"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Hledání dalších způsobů prezentace</w:t>
            </w:r>
          </w:p>
        </w:tc>
        <w:tc>
          <w:tcPr>
            <w:tcW w:w="1927" w:type="dxa"/>
          </w:tcPr>
          <w:p w14:paraId="5F154BDB"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Zjištění vhodných možností prezentace MŠ</w:t>
            </w:r>
          </w:p>
        </w:tc>
        <w:tc>
          <w:tcPr>
            <w:tcW w:w="1674" w:type="dxa"/>
          </w:tcPr>
          <w:p w14:paraId="4F0C0838"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Časová náročnost</w:t>
            </w:r>
          </w:p>
          <w:p w14:paraId="1BA42942" w14:textId="77777777" w:rsidR="006D370C" w:rsidRDefault="006D370C">
            <w:pPr>
              <w:widowControl w:val="0"/>
              <w:rPr>
                <w:rFonts w:ascii="Calibri" w:eastAsia="Calibri" w:hAnsi="Calibri" w:cs="Calibri"/>
                <w:sz w:val="22"/>
                <w:szCs w:val="22"/>
              </w:rPr>
            </w:pPr>
          </w:p>
        </w:tc>
        <w:tc>
          <w:tcPr>
            <w:tcW w:w="1681" w:type="dxa"/>
          </w:tcPr>
          <w:p w14:paraId="03CF8573"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Jednání se zřizovatelem</w:t>
            </w:r>
          </w:p>
          <w:p w14:paraId="4B3F304B"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Hledání sponzorů</w:t>
            </w:r>
          </w:p>
          <w:p w14:paraId="522C8AD5"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Motivace</w:t>
            </w:r>
          </w:p>
        </w:tc>
      </w:tr>
    </w:tbl>
    <w:p w14:paraId="7BB089AD" w14:textId="77777777" w:rsidR="006D370C" w:rsidRDefault="006D370C">
      <w:pPr>
        <w:widowControl w:val="0"/>
        <w:ind w:firstLine="708"/>
        <w:rPr>
          <w:rFonts w:ascii="Calibri" w:eastAsia="Calibri" w:hAnsi="Calibri" w:cs="Calibri"/>
          <w:sz w:val="28"/>
          <w:szCs w:val="28"/>
        </w:rPr>
      </w:pPr>
    </w:p>
    <w:tbl>
      <w:tblPr>
        <w:tblStyle w:val="a3"/>
        <w:tblW w:w="8717"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2"/>
        <w:gridCol w:w="1713"/>
        <w:gridCol w:w="1911"/>
        <w:gridCol w:w="1675"/>
        <w:gridCol w:w="1696"/>
      </w:tblGrid>
      <w:tr w:rsidR="006D370C" w14:paraId="6A328242" w14:textId="77777777">
        <w:trPr>
          <w:trHeight w:val="244"/>
        </w:trPr>
        <w:tc>
          <w:tcPr>
            <w:tcW w:w="8717" w:type="dxa"/>
            <w:gridSpan w:val="5"/>
            <w:shd w:val="clear" w:color="auto" w:fill="33CCCC"/>
          </w:tcPr>
          <w:p w14:paraId="3E9EB92B" w14:textId="77777777" w:rsidR="006D370C" w:rsidRDefault="004E0ED2">
            <w:pPr>
              <w:spacing w:after="200" w:line="276" w:lineRule="auto"/>
              <w:rPr>
                <w:rFonts w:ascii="Calibri" w:eastAsia="Calibri" w:hAnsi="Calibri" w:cs="Calibri"/>
                <w:sz w:val="28"/>
                <w:szCs w:val="28"/>
              </w:rPr>
            </w:pPr>
            <w:r>
              <w:rPr>
                <w:rFonts w:ascii="Arial" w:eastAsia="Arial" w:hAnsi="Arial" w:cs="Arial"/>
                <w:b/>
                <w:color w:val="000000"/>
                <w:sz w:val="22"/>
                <w:szCs w:val="22"/>
              </w:rPr>
              <w:t>Mateřská škola a materiální podmínky</w:t>
            </w:r>
          </w:p>
        </w:tc>
      </w:tr>
      <w:tr w:rsidR="006D370C" w14:paraId="62617779" w14:textId="77777777">
        <w:trPr>
          <w:trHeight w:val="462"/>
        </w:trPr>
        <w:tc>
          <w:tcPr>
            <w:tcW w:w="1722" w:type="dxa"/>
            <w:shd w:val="clear" w:color="auto" w:fill="FFC000"/>
          </w:tcPr>
          <w:p w14:paraId="2EBBFD70" w14:textId="77777777" w:rsidR="006D370C" w:rsidRDefault="004E0ED2">
            <w:pPr>
              <w:widowControl w:val="0"/>
              <w:jc w:val="both"/>
              <w:rPr>
                <w:rFonts w:ascii="Quattrocento Sans" w:eastAsia="Quattrocento Sans" w:hAnsi="Quattrocento Sans" w:cs="Quattrocento Sans"/>
                <w:b/>
                <w:sz w:val="18"/>
                <w:szCs w:val="18"/>
              </w:rPr>
            </w:pPr>
            <w:r>
              <w:rPr>
                <w:rFonts w:ascii="Calibri" w:eastAsia="Calibri" w:hAnsi="Calibri" w:cs="Calibri"/>
                <w:b/>
                <w:sz w:val="22"/>
                <w:szCs w:val="22"/>
              </w:rPr>
              <w:t>Stávající stav </w:t>
            </w:r>
          </w:p>
        </w:tc>
        <w:tc>
          <w:tcPr>
            <w:tcW w:w="1713" w:type="dxa"/>
            <w:shd w:val="clear" w:color="auto" w:fill="FFC000"/>
          </w:tcPr>
          <w:p w14:paraId="7CF674E5" w14:textId="77777777" w:rsidR="006D370C" w:rsidRDefault="004E0ED2">
            <w:pPr>
              <w:widowControl w:val="0"/>
              <w:jc w:val="both"/>
              <w:rPr>
                <w:rFonts w:ascii="Quattrocento Sans" w:eastAsia="Quattrocento Sans" w:hAnsi="Quattrocento Sans" w:cs="Quattrocento Sans"/>
                <w:b/>
                <w:sz w:val="18"/>
                <w:szCs w:val="18"/>
              </w:rPr>
            </w:pPr>
            <w:r>
              <w:rPr>
                <w:rFonts w:ascii="Calibri" w:eastAsia="Calibri" w:hAnsi="Calibri" w:cs="Calibri"/>
                <w:b/>
                <w:sz w:val="22"/>
                <w:szCs w:val="22"/>
              </w:rPr>
              <w:t>Cíl </w:t>
            </w:r>
          </w:p>
        </w:tc>
        <w:tc>
          <w:tcPr>
            <w:tcW w:w="1911" w:type="dxa"/>
            <w:shd w:val="clear" w:color="auto" w:fill="FFC000"/>
          </w:tcPr>
          <w:p w14:paraId="15EF72C6" w14:textId="77777777" w:rsidR="006D370C" w:rsidRDefault="004E0ED2">
            <w:pPr>
              <w:widowControl w:val="0"/>
              <w:jc w:val="both"/>
              <w:rPr>
                <w:rFonts w:ascii="Quattrocento Sans" w:eastAsia="Quattrocento Sans" w:hAnsi="Quattrocento Sans" w:cs="Quattrocento Sans"/>
                <w:b/>
                <w:sz w:val="18"/>
                <w:szCs w:val="18"/>
              </w:rPr>
            </w:pPr>
            <w:r>
              <w:rPr>
                <w:rFonts w:ascii="Calibri" w:eastAsia="Calibri" w:hAnsi="Calibri" w:cs="Calibri"/>
                <w:b/>
                <w:sz w:val="22"/>
                <w:szCs w:val="22"/>
              </w:rPr>
              <w:t>Strategie pro dosažení cíle </w:t>
            </w:r>
          </w:p>
        </w:tc>
        <w:tc>
          <w:tcPr>
            <w:tcW w:w="1675" w:type="dxa"/>
            <w:shd w:val="clear" w:color="auto" w:fill="FFC000"/>
          </w:tcPr>
          <w:p w14:paraId="1E12D9E4" w14:textId="77777777" w:rsidR="006D370C" w:rsidRDefault="004E0ED2">
            <w:pPr>
              <w:widowControl w:val="0"/>
              <w:jc w:val="both"/>
              <w:rPr>
                <w:rFonts w:ascii="Quattrocento Sans" w:eastAsia="Quattrocento Sans" w:hAnsi="Quattrocento Sans" w:cs="Quattrocento Sans"/>
                <w:b/>
                <w:sz w:val="18"/>
                <w:szCs w:val="18"/>
              </w:rPr>
            </w:pPr>
            <w:r>
              <w:rPr>
                <w:rFonts w:ascii="Calibri" w:eastAsia="Calibri" w:hAnsi="Calibri" w:cs="Calibri"/>
                <w:b/>
                <w:sz w:val="22"/>
                <w:szCs w:val="22"/>
              </w:rPr>
              <w:t>Hrozby </w:t>
            </w:r>
          </w:p>
        </w:tc>
        <w:tc>
          <w:tcPr>
            <w:tcW w:w="1696" w:type="dxa"/>
            <w:shd w:val="clear" w:color="auto" w:fill="FFC000"/>
          </w:tcPr>
          <w:p w14:paraId="543DD000" w14:textId="77777777" w:rsidR="006D370C" w:rsidRDefault="004E0ED2">
            <w:pPr>
              <w:widowControl w:val="0"/>
              <w:jc w:val="both"/>
              <w:rPr>
                <w:rFonts w:ascii="Quattrocento Sans" w:eastAsia="Quattrocento Sans" w:hAnsi="Quattrocento Sans" w:cs="Quattrocento Sans"/>
                <w:b/>
                <w:sz w:val="18"/>
                <w:szCs w:val="18"/>
              </w:rPr>
            </w:pPr>
            <w:r>
              <w:rPr>
                <w:rFonts w:ascii="Calibri" w:eastAsia="Calibri" w:hAnsi="Calibri" w:cs="Calibri"/>
                <w:b/>
                <w:sz w:val="22"/>
                <w:szCs w:val="22"/>
              </w:rPr>
              <w:t>Kompenzace hrozeb </w:t>
            </w:r>
          </w:p>
        </w:tc>
      </w:tr>
      <w:tr w:rsidR="006D370C" w14:paraId="478D7312" w14:textId="77777777">
        <w:trPr>
          <w:trHeight w:val="1606"/>
        </w:trPr>
        <w:tc>
          <w:tcPr>
            <w:tcW w:w="1722" w:type="dxa"/>
          </w:tcPr>
          <w:p w14:paraId="5031573D"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 xml:space="preserve">Modernizace vybavení </w:t>
            </w:r>
          </w:p>
        </w:tc>
        <w:tc>
          <w:tcPr>
            <w:tcW w:w="1713" w:type="dxa"/>
          </w:tcPr>
          <w:p w14:paraId="0FECA9C9"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Moderní vybavení celé MŠ, modernizované vnitřní prostory,</w:t>
            </w:r>
          </w:p>
          <w:p w14:paraId="053A49B5"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rekonstrukce vnějších prostor</w:t>
            </w:r>
          </w:p>
        </w:tc>
        <w:tc>
          <w:tcPr>
            <w:tcW w:w="1911" w:type="dxa"/>
          </w:tcPr>
          <w:p w14:paraId="282A5562"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Projednání se zřizovatelem </w:t>
            </w:r>
          </w:p>
        </w:tc>
        <w:tc>
          <w:tcPr>
            <w:tcW w:w="1675" w:type="dxa"/>
          </w:tcPr>
          <w:p w14:paraId="7B1A6604"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 xml:space="preserve">Nedostatek financí </w:t>
            </w:r>
          </w:p>
          <w:p w14:paraId="3EC8AA5A" w14:textId="77777777" w:rsidR="006D370C" w:rsidRDefault="006D370C">
            <w:pPr>
              <w:widowControl w:val="0"/>
              <w:rPr>
                <w:rFonts w:ascii="Calibri" w:eastAsia="Calibri" w:hAnsi="Calibri" w:cs="Calibri"/>
                <w:sz w:val="22"/>
                <w:szCs w:val="22"/>
              </w:rPr>
            </w:pPr>
          </w:p>
          <w:p w14:paraId="333C2520" w14:textId="77777777" w:rsidR="006D370C" w:rsidRDefault="006D370C">
            <w:pPr>
              <w:widowControl w:val="0"/>
              <w:rPr>
                <w:rFonts w:ascii="Calibri" w:eastAsia="Calibri" w:hAnsi="Calibri" w:cs="Calibri"/>
                <w:sz w:val="22"/>
                <w:szCs w:val="22"/>
              </w:rPr>
            </w:pPr>
          </w:p>
        </w:tc>
        <w:tc>
          <w:tcPr>
            <w:tcW w:w="1696" w:type="dxa"/>
          </w:tcPr>
          <w:p w14:paraId="2568FBB7" w14:textId="77777777" w:rsidR="006D370C" w:rsidRDefault="004E0ED2">
            <w:pPr>
              <w:widowControl w:val="0"/>
              <w:rPr>
                <w:rFonts w:ascii="Calibri" w:eastAsia="Calibri" w:hAnsi="Calibri" w:cs="Calibri"/>
                <w:sz w:val="22"/>
                <w:szCs w:val="22"/>
              </w:rPr>
            </w:pPr>
            <w:r>
              <w:rPr>
                <w:rFonts w:ascii="Calibri" w:eastAsia="Calibri" w:hAnsi="Calibri" w:cs="Calibri"/>
                <w:sz w:val="22"/>
                <w:szCs w:val="22"/>
              </w:rPr>
              <w:t>Hledání sponzorů </w:t>
            </w:r>
          </w:p>
        </w:tc>
      </w:tr>
    </w:tbl>
    <w:p w14:paraId="18846058" w14:textId="77777777" w:rsidR="006D370C" w:rsidRDefault="006D370C">
      <w:pPr>
        <w:spacing w:line="276" w:lineRule="auto"/>
        <w:jc w:val="both"/>
        <w:rPr>
          <w:rFonts w:ascii="Calibri" w:eastAsia="Calibri" w:hAnsi="Calibri" w:cs="Calibri"/>
          <w:sz w:val="24"/>
          <w:szCs w:val="24"/>
        </w:rPr>
      </w:pPr>
    </w:p>
    <w:p w14:paraId="2970CB8A" w14:textId="77777777" w:rsidR="006D370C" w:rsidRDefault="006D370C">
      <w:pPr>
        <w:widowControl w:val="0"/>
        <w:jc w:val="both"/>
        <w:rPr>
          <w:rFonts w:ascii="Quattrocento Sans" w:eastAsia="Quattrocento Sans" w:hAnsi="Quattrocento Sans" w:cs="Quattrocento Sans"/>
          <w:sz w:val="18"/>
          <w:szCs w:val="18"/>
        </w:rPr>
      </w:pPr>
    </w:p>
    <w:p w14:paraId="673D301E" w14:textId="77777777" w:rsidR="006D370C" w:rsidRDefault="004E0ED2">
      <w:pPr>
        <w:widowControl w:val="0"/>
        <w:numPr>
          <w:ilvl w:val="0"/>
          <w:numId w:val="8"/>
        </w:numPr>
        <w:spacing w:line="276" w:lineRule="auto"/>
        <w:jc w:val="both"/>
        <w:rPr>
          <w:rFonts w:ascii="Calibri" w:eastAsia="Calibri" w:hAnsi="Calibri" w:cs="Calibri"/>
          <w:b/>
          <w:sz w:val="32"/>
          <w:szCs w:val="32"/>
        </w:rPr>
      </w:pPr>
      <w:r>
        <w:rPr>
          <w:rFonts w:ascii="Calibri" w:eastAsia="Calibri" w:hAnsi="Calibri" w:cs="Calibri"/>
          <w:b/>
          <w:sz w:val="32"/>
          <w:szCs w:val="32"/>
        </w:rPr>
        <w:t>Evaluace a aktualizace strategického plánu</w:t>
      </w:r>
    </w:p>
    <w:p w14:paraId="316BD793" w14:textId="77777777" w:rsidR="006D370C" w:rsidRDefault="004E0ED2">
      <w:pPr>
        <w:widowControl w:val="0"/>
        <w:jc w:val="both"/>
        <w:rPr>
          <w:rFonts w:ascii="Calibri" w:eastAsia="Calibri" w:hAnsi="Calibri" w:cs="Calibri"/>
          <w:sz w:val="24"/>
          <w:szCs w:val="24"/>
        </w:rPr>
      </w:pPr>
      <w:r>
        <w:rPr>
          <w:rFonts w:ascii="Calibri" w:eastAsia="Calibri" w:hAnsi="Calibri" w:cs="Calibri"/>
          <w:sz w:val="24"/>
          <w:szCs w:val="24"/>
        </w:rPr>
        <w:t>Postup evaluace plnění strategického plánu a jeho aktualizace v následujících krocích:</w:t>
      </w:r>
    </w:p>
    <w:p w14:paraId="1139F2BB" w14:textId="77777777" w:rsidR="006D370C" w:rsidRDefault="006D370C">
      <w:pPr>
        <w:widowControl w:val="0"/>
        <w:jc w:val="both"/>
        <w:rPr>
          <w:rFonts w:ascii="Calibri" w:eastAsia="Calibri" w:hAnsi="Calibri" w:cs="Calibri"/>
          <w:sz w:val="24"/>
          <w:szCs w:val="24"/>
        </w:rPr>
      </w:pPr>
    </w:p>
    <w:p w14:paraId="7721989E" w14:textId="77777777" w:rsidR="006D370C" w:rsidRDefault="004E0ED2">
      <w:pPr>
        <w:widowControl w:val="0"/>
        <w:numPr>
          <w:ilvl w:val="0"/>
          <w:numId w:val="2"/>
        </w:numPr>
        <w:spacing w:line="276" w:lineRule="auto"/>
        <w:jc w:val="both"/>
        <w:rPr>
          <w:rFonts w:ascii="Calibri" w:eastAsia="Calibri" w:hAnsi="Calibri" w:cs="Calibri"/>
          <w:sz w:val="24"/>
          <w:szCs w:val="24"/>
        </w:rPr>
      </w:pPr>
      <w:r>
        <w:rPr>
          <w:rFonts w:ascii="Calibri" w:eastAsia="Calibri" w:hAnsi="Calibri" w:cs="Calibri"/>
          <w:b/>
          <w:sz w:val="24"/>
          <w:szCs w:val="24"/>
        </w:rPr>
        <w:t xml:space="preserve">Krok </w:t>
      </w:r>
      <w:r>
        <w:rPr>
          <w:rFonts w:ascii="Calibri" w:eastAsia="Calibri" w:hAnsi="Calibri" w:cs="Calibri"/>
          <w:sz w:val="24"/>
          <w:szCs w:val="24"/>
        </w:rPr>
        <w:t xml:space="preserve">zvolíme periodu evaluace podle charakteru a termínů plnění jednotlivých cílů </w:t>
      </w:r>
      <w:proofErr w:type="gramStart"/>
      <w:r>
        <w:rPr>
          <w:rFonts w:ascii="Calibri" w:eastAsia="Calibri" w:hAnsi="Calibri" w:cs="Calibri"/>
          <w:sz w:val="24"/>
          <w:szCs w:val="24"/>
        </w:rPr>
        <w:t>–  za</w:t>
      </w:r>
      <w:proofErr w:type="gramEnd"/>
      <w:r>
        <w:rPr>
          <w:rFonts w:ascii="Calibri" w:eastAsia="Calibri" w:hAnsi="Calibri" w:cs="Calibri"/>
          <w:sz w:val="24"/>
          <w:szCs w:val="24"/>
        </w:rPr>
        <w:t xml:space="preserve"> školní rok. – aktualizace koncepce</w:t>
      </w:r>
    </w:p>
    <w:p w14:paraId="5EE8D770" w14:textId="77777777" w:rsidR="006D370C" w:rsidRDefault="004E0ED2">
      <w:pPr>
        <w:widowControl w:val="0"/>
        <w:numPr>
          <w:ilvl w:val="0"/>
          <w:numId w:val="2"/>
        </w:numPr>
        <w:spacing w:line="276" w:lineRule="auto"/>
        <w:jc w:val="both"/>
        <w:rPr>
          <w:rFonts w:ascii="Calibri" w:eastAsia="Calibri" w:hAnsi="Calibri" w:cs="Calibri"/>
          <w:sz w:val="24"/>
          <w:szCs w:val="24"/>
        </w:rPr>
      </w:pPr>
      <w:r>
        <w:rPr>
          <w:rFonts w:ascii="Calibri" w:eastAsia="Calibri" w:hAnsi="Calibri" w:cs="Calibri"/>
          <w:b/>
          <w:sz w:val="24"/>
          <w:szCs w:val="24"/>
        </w:rPr>
        <w:t>Krok – v procesu evaluace</w:t>
      </w:r>
    </w:p>
    <w:p w14:paraId="259DCF36" w14:textId="77777777" w:rsidR="006D370C" w:rsidRDefault="004E0ED2">
      <w:pPr>
        <w:widowControl w:val="0"/>
        <w:numPr>
          <w:ilvl w:val="0"/>
          <w:numId w:val="3"/>
        </w:numPr>
        <w:spacing w:line="276" w:lineRule="auto"/>
        <w:jc w:val="both"/>
        <w:rPr>
          <w:rFonts w:ascii="Calibri" w:eastAsia="Calibri" w:hAnsi="Calibri" w:cs="Calibri"/>
          <w:sz w:val="24"/>
          <w:szCs w:val="24"/>
        </w:rPr>
      </w:pPr>
      <w:r>
        <w:rPr>
          <w:rFonts w:ascii="Calibri" w:eastAsia="Calibri" w:hAnsi="Calibri" w:cs="Calibri"/>
          <w:sz w:val="24"/>
          <w:szCs w:val="24"/>
        </w:rPr>
        <w:t>vyhodnocujeme dosaženou míru a kvalitu plnění daného cíle ve stanoveném čase – aktualizace koncepce</w:t>
      </w:r>
    </w:p>
    <w:p w14:paraId="32231732" w14:textId="77777777" w:rsidR="006D370C" w:rsidRDefault="004E0ED2">
      <w:pPr>
        <w:widowControl w:val="0"/>
        <w:numPr>
          <w:ilvl w:val="0"/>
          <w:numId w:val="3"/>
        </w:numPr>
        <w:spacing w:line="276" w:lineRule="auto"/>
        <w:jc w:val="both"/>
        <w:rPr>
          <w:rFonts w:ascii="Calibri" w:eastAsia="Calibri" w:hAnsi="Calibri" w:cs="Calibri"/>
          <w:sz w:val="24"/>
          <w:szCs w:val="24"/>
        </w:rPr>
      </w:pPr>
      <w:r>
        <w:rPr>
          <w:rFonts w:ascii="Calibri" w:eastAsia="Calibri" w:hAnsi="Calibri" w:cs="Calibri"/>
          <w:sz w:val="24"/>
          <w:szCs w:val="24"/>
        </w:rPr>
        <w:t>v případě, že se daří plnit cíl jen zčásti nebo neúspěšně, je třeba:</w:t>
      </w:r>
    </w:p>
    <w:p w14:paraId="073DA512" w14:textId="77777777" w:rsidR="006D370C" w:rsidRDefault="004E0ED2">
      <w:pPr>
        <w:widowControl w:val="0"/>
        <w:numPr>
          <w:ilvl w:val="0"/>
          <w:numId w:val="6"/>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analyzovat situaci a pojmenovat příčiny,</w:t>
      </w:r>
    </w:p>
    <w:p w14:paraId="62F25717" w14:textId="77777777" w:rsidR="006D370C" w:rsidRDefault="004E0ED2">
      <w:pPr>
        <w:widowControl w:val="0"/>
        <w:numPr>
          <w:ilvl w:val="0"/>
          <w:numId w:val="6"/>
        </w:numPr>
        <w:pBdr>
          <w:top w:val="nil"/>
          <w:left w:val="nil"/>
          <w:bottom w:val="nil"/>
          <w:right w:val="nil"/>
          <w:between w:val="nil"/>
        </w:pBdr>
        <w:spacing w:after="20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následně definovat nový postup/nové kroky, který/é by umožnil/y splnění cíle a současně stanovit nový termín plnění.</w:t>
      </w:r>
    </w:p>
    <w:p w14:paraId="0603E600" w14:textId="77777777" w:rsidR="006D370C" w:rsidRDefault="004E0ED2">
      <w:pPr>
        <w:widowControl w:val="0"/>
        <w:numPr>
          <w:ilvl w:val="0"/>
          <w:numId w:val="3"/>
        </w:numPr>
        <w:spacing w:line="276" w:lineRule="auto"/>
        <w:jc w:val="both"/>
        <w:rPr>
          <w:rFonts w:ascii="Calibri" w:eastAsia="Calibri" w:hAnsi="Calibri" w:cs="Calibri"/>
          <w:sz w:val="24"/>
          <w:szCs w:val="24"/>
        </w:rPr>
      </w:pPr>
      <w:bookmarkStart w:id="0" w:name="_heading=h.gjdgxs" w:colFirst="0" w:colLast="0"/>
      <w:bookmarkEnd w:id="0"/>
      <w:r>
        <w:rPr>
          <w:rFonts w:ascii="Calibri" w:eastAsia="Calibri" w:hAnsi="Calibri" w:cs="Calibri"/>
          <w:sz w:val="24"/>
          <w:szCs w:val="24"/>
        </w:rPr>
        <w:t>závěry zaznamenat do evaluačního protokolu a na základě stanovené změny aktualizovat strategický plán.</w:t>
      </w:r>
    </w:p>
    <w:p w14:paraId="5E9B3CE7" w14:textId="77777777" w:rsidR="006D370C" w:rsidRDefault="006D370C">
      <w:pPr>
        <w:widowControl w:val="0"/>
        <w:spacing w:line="276" w:lineRule="auto"/>
        <w:jc w:val="both"/>
        <w:rPr>
          <w:rFonts w:ascii="Calibri" w:eastAsia="Calibri" w:hAnsi="Calibri" w:cs="Calibri"/>
          <w:sz w:val="24"/>
          <w:szCs w:val="24"/>
        </w:rPr>
      </w:pPr>
    </w:p>
    <w:p w14:paraId="047C5EE3" w14:textId="77777777" w:rsidR="006D370C" w:rsidRDefault="004E0ED2" w:rsidP="00D4089D">
      <w:pPr>
        <w:widowControl w:val="0"/>
        <w:numPr>
          <w:ilvl w:val="0"/>
          <w:numId w:val="8"/>
        </w:numPr>
        <w:spacing w:line="276" w:lineRule="auto"/>
        <w:rPr>
          <w:rFonts w:ascii="Calibri" w:eastAsia="Calibri" w:hAnsi="Calibri" w:cs="Calibri"/>
          <w:b/>
          <w:sz w:val="32"/>
          <w:szCs w:val="32"/>
        </w:rPr>
      </w:pPr>
      <w:r>
        <w:rPr>
          <w:rFonts w:ascii="Calibri" w:eastAsia="Calibri" w:hAnsi="Calibri" w:cs="Calibri"/>
          <w:b/>
          <w:sz w:val="32"/>
          <w:szCs w:val="32"/>
        </w:rPr>
        <w:t>Plán seznámení se strategií a její propagace</w:t>
      </w:r>
    </w:p>
    <w:p w14:paraId="3250CC55" w14:textId="77777777" w:rsidR="006D370C" w:rsidRDefault="004E0ED2" w:rsidP="00D4089D">
      <w:pPr>
        <w:widowControl w:val="0"/>
        <w:rPr>
          <w:rFonts w:ascii="Calibri" w:eastAsia="Calibri" w:hAnsi="Calibri" w:cs="Calibri"/>
          <w:sz w:val="24"/>
          <w:szCs w:val="24"/>
        </w:rPr>
      </w:pPr>
      <w:r>
        <w:rPr>
          <w:rFonts w:ascii="Calibri" w:eastAsia="Calibri" w:hAnsi="Calibri" w:cs="Calibri"/>
          <w:sz w:val="24"/>
          <w:szCs w:val="24"/>
        </w:rPr>
        <w:t>Seznámení interní – se zaměstnanci:</w:t>
      </w:r>
      <w:r>
        <w:rPr>
          <w:rFonts w:ascii="Calibri" w:eastAsia="Calibri" w:hAnsi="Calibri" w:cs="Calibri"/>
          <w:sz w:val="24"/>
          <w:szCs w:val="24"/>
        </w:rPr>
        <w:br/>
      </w:r>
    </w:p>
    <w:p w14:paraId="60BBB69D" w14:textId="77777777" w:rsidR="006D370C" w:rsidRDefault="004E0ED2" w:rsidP="00D4089D">
      <w:pPr>
        <w:widowControl w:val="0"/>
        <w:numPr>
          <w:ilvl w:val="0"/>
          <w:numId w:val="4"/>
        </w:numPr>
        <w:spacing w:line="276" w:lineRule="auto"/>
        <w:rPr>
          <w:rFonts w:ascii="Calibri" w:eastAsia="Calibri" w:hAnsi="Calibri" w:cs="Calibri"/>
          <w:sz w:val="24"/>
          <w:szCs w:val="24"/>
        </w:rPr>
      </w:pPr>
      <w:r>
        <w:rPr>
          <w:rFonts w:ascii="Calibri" w:eastAsia="Calibri" w:hAnsi="Calibri" w:cs="Calibri"/>
          <w:sz w:val="24"/>
          <w:szCs w:val="24"/>
        </w:rPr>
        <w:t>dát k dispozici a následně společně projednat finální znění dokumentu Strategický plán rozvoje školy (SPRŠ).</w:t>
      </w:r>
    </w:p>
    <w:p w14:paraId="1C5987CB" w14:textId="77777777" w:rsidR="006D370C" w:rsidRDefault="006D370C">
      <w:pPr>
        <w:widowControl w:val="0"/>
        <w:jc w:val="both"/>
        <w:rPr>
          <w:rFonts w:ascii="Calibri" w:eastAsia="Calibri" w:hAnsi="Calibri" w:cs="Calibri"/>
          <w:sz w:val="24"/>
          <w:szCs w:val="24"/>
        </w:rPr>
      </w:pPr>
    </w:p>
    <w:p w14:paraId="31BB39A9" w14:textId="77777777" w:rsidR="006D370C" w:rsidRDefault="004E0ED2">
      <w:pPr>
        <w:widowControl w:val="0"/>
        <w:jc w:val="both"/>
        <w:rPr>
          <w:rFonts w:ascii="Calibri" w:eastAsia="Calibri" w:hAnsi="Calibri" w:cs="Calibri"/>
          <w:sz w:val="24"/>
          <w:szCs w:val="24"/>
        </w:rPr>
      </w:pPr>
      <w:r>
        <w:rPr>
          <w:rFonts w:ascii="Calibri" w:eastAsia="Calibri" w:hAnsi="Calibri" w:cs="Calibri"/>
          <w:sz w:val="24"/>
          <w:szCs w:val="24"/>
        </w:rPr>
        <w:t>Seznámení externí:</w:t>
      </w:r>
    </w:p>
    <w:p w14:paraId="769FC3BC" w14:textId="77777777" w:rsidR="006D370C" w:rsidRDefault="006D370C">
      <w:pPr>
        <w:widowControl w:val="0"/>
        <w:jc w:val="both"/>
        <w:rPr>
          <w:rFonts w:ascii="Calibri" w:eastAsia="Calibri" w:hAnsi="Calibri" w:cs="Calibri"/>
          <w:sz w:val="24"/>
          <w:szCs w:val="24"/>
        </w:rPr>
      </w:pPr>
    </w:p>
    <w:p w14:paraId="6A24FE1A" w14:textId="77777777" w:rsidR="006D370C" w:rsidRDefault="004E0ED2">
      <w:pPr>
        <w:widowControl w:val="0"/>
        <w:numPr>
          <w:ilvl w:val="0"/>
          <w:numId w:val="5"/>
        </w:numPr>
        <w:spacing w:line="276" w:lineRule="auto"/>
        <w:jc w:val="both"/>
        <w:rPr>
          <w:rFonts w:ascii="Calibri" w:eastAsia="Calibri" w:hAnsi="Calibri" w:cs="Calibri"/>
          <w:sz w:val="24"/>
          <w:szCs w:val="24"/>
        </w:rPr>
      </w:pPr>
      <w:r>
        <w:rPr>
          <w:rFonts w:ascii="Calibri" w:eastAsia="Calibri" w:hAnsi="Calibri" w:cs="Calibri"/>
          <w:sz w:val="24"/>
          <w:szCs w:val="24"/>
        </w:rPr>
        <w:t xml:space="preserve">seznámit s obsahem dokumentu SPRŠ </w:t>
      </w:r>
    </w:p>
    <w:p w14:paraId="2835208F" w14:textId="77777777" w:rsidR="006D370C" w:rsidRDefault="004E0ED2">
      <w:pPr>
        <w:widowControl w:val="0"/>
        <w:numPr>
          <w:ilvl w:val="0"/>
          <w:numId w:val="5"/>
        </w:numPr>
        <w:spacing w:line="276" w:lineRule="auto"/>
        <w:jc w:val="both"/>
        <w:rPr>
          <w:rFonts w:ascii="Calibri" w:eastAsia="Calibri" w:hAnsi="Calibri" w:cs="Calibri"/>
          <w:sz w:val="24"/>
          <w:szCs w:val="24"/>
        </w:rPr>
      </w:pPr>
      <w:r>
        <w:rPr>
          <w:rFonts w:ascii="Calibri" w:eastAsia="Calibri" w:hAnsi="Calibri" w:cs="Calibri"/>
          <w:sz w:val="24"/>
          <w:szCs w:val="24"/>
        </w:rPr>
        <w:t>v přiměřené míře seznámit s dokumenty rodiče/zákonné zástupce vhodnou formou;</w:t>
      </w:r>
    </w:p>
    <w:p w14:paraId="192EE41F" w14:textId="77777777" w:rsidR="006D370C" w:rsidRDefault="004E0ED2">
      <w:pPr>
        <w:widowControl w:val="0"/>
        <w:spacing w:line="276" w:lineRule="auto"/>
        <w:ind w:left="1080"/>
        <w:rPr>
          <w:rFonts w:ascii="Calibri" w:eastAsia="Calibri" w:hAnsi="Calibri" w:cs="Calibri"/>
          <w:sz w:val="24"/>
          <w:szCs w:val="24"/>
        </w:rPr>
      </w:pPr>
      <w:r>
        <w:rPr>
          <w:rFonts w:ascii="Calibri" w:eastAsia="Calibri" w:hAnsi="Calibri" w:cs="Calibri"/>
          <w:sz w:val="24"/>
          <w:szCs w:val="24"/>
        </w:rPr>
        <w:t>v tištěné formě prezentovat na místech určených pro informace rodičům/zákonným zástupcům</w:t>
      </w:r>
    </w:p>
    <w:p w14:paraId="36F22864" w14:textId="77777777" w:rsidR="006D370C" w:rsidRDefault="006D370C">
      <w:pPr>
        <w:widowControl w:val="0"/>
        <w:spacing w:line="276" w:lineRule="auto"/>
        <w:jc w:val="both"/>
        <w:rPr>
          <w:rFonts w:ascii="Calibri" w:eastAsia="Calibri" w:hAnsi="Calibri" w:cs="Calibri"/>
          <w:sz w:val="24"/>
          <w:szCs w:val="24"/>
        </w:rPr>
      </w:pPr>
    </w:p>
    <w:p w14:paraId="030467D6" w14:textId="77777777" w:rsidR="006D370C" w:rsidRDefault="006D370C">
      <w:pPr>
        <w:spacing w:line="276" w:lineRule="auto"/>
        <w:ind w:left="360"/>
        <w:jc w:val="both"/>
        <w:rPr>
          <w:rFonts w:ascii="Calibri" w:eastAsia="Calibri" w:hAnsi="Calibri" w:cs="Calibri"/>
          <w:sz w:val="24"/>
          <w:szCs w:val="24"/>
        </w:rPr>
      </w:pPr>
    </w:p>
    <w:p w14:paraId="5B10389C" w14:textId="77777777" w:rsidR="006D370C" w:rsidRDefault="006D370C">
      <w:pPr>
        <w:spacing w:line="276" w:lineRule="auto"/>
        <w:jc w:val="both"/>
        <w:rPr>
          <w:rFonts w:ascii="Calibri" w:eastAsia="Calibri" w:hAnsi="Calibri" w:cs="Calibri"/>
          <w:sz w:val="24"/>
          <w:szCs w:val="24"/>
        </w:rPr>
      </w:pPr>
    </w:p>
    <w:p w14:paraId="18589789" w14:textId="77777777" w:rsidR="006D370C" w:rsidRDefault="006D370C">
      <w:pPr>
        <w:widowControl w:val="0"/>
        <w:spacing w:after="80" w:line="276" w:lineRule="auto"/>
        <w:ind w:right="2268"/>
        <w:rPr>
          <w:rFonts w:ascii="Calibri" w:eastAsia="Calibri" w:hAnsi="Calibri" w:cs="Calibri"/>
          <w:sz w:val="24"/>
          <w:szCs w:val="24"/>
        </w:rPr>
      </w:pPr>
    </w:p>
    <w:p w14:paraId="19BA2B9A" w14:textId="77777777" w:rsidR="006D370C" w:rsidRDefault="006D370C">
      <w:pPr>
        <w:widowControl w:val="0"/>
        <w:spacing w:before="80" w:after="280" w:line="276" w:lineRule="auto"/>
        <w:jc w:val="both"/>
        <w:rPr>
          <w:rFonts w:ascii="Calibri" w:eastAsia="Calibri" w:hAnsi="Calibri" w:cs="Calibri"/>
          <w:sz w:val="24"/>
          <w:szCs w:val="24"/>
        </w:rPr>
      </w:pPr>
    </w:p>
    <w:p w14:paraId="16277BB4" w14:textId="77777777" w:rsidR="006D370C" w:rsidRDefault="006D370C">
      <w:pPr>
        <w:widowControl w:val="0"/>
        <w:spacing w:line="276" w:lineRule="auto"/>
        <w:jc w:val="both"/>
        <w:rPr>
          <w:rFonts w:ascii="Calibri" w:eastAsia="Calibri" w:hAnsi="Calibri" w:cs="Calibri"/>
          <w:sz w:val="24"/>
          <w:szCs w:val="24"/>
        </w:rPr>
      </w:pPr>
    </w:p>
    <w:p w14:paraId="03C16A2F" w14:textId="77777777" w:rsidR="006D370C" w:rsidRDefault="006D370C">
      <w:pPr>
        <w:widowControl w:val="0"/>
        <w:spacing w:before="280" w:after="280" w:line="276" w:lineRule="auto"/>
        <w:jc w:val="both"/>
        <w:rPr>
          <w:rFonts w:ascii="Calibri" w:eastAsia="Calibri" w:hAnsi="Calibri" w:cs="Calibri"/>
          <w:sz w:val="24"/>
          <w:szCs w:val="24"/>
        </w:rPr>
      </w:pPr>
    </w:p>
    <w:p w14:paraId="2E132C9F" w14:textId="77777777" w:rsidR="006D370C" w:rsidRDefault="006D370C">
      <w:pPr>
        <w:widowControl w:val="0"/>
        <w:spacing w:line="276" w:lineRule="auto"/>
        <w:jc w:val="both"/>
        <w:rPr>
          <w:rFonts w:ascii="Calibri" w:eastAsia="Calibri" w:hAnsi="Calibri" w:cs="Calibri"/>
          <w:sz w:val="24"/>
          <w:szCs w:val="24"/>
        </w:rPr>
      </w:pPr>
    </w:p>
    <w:p w14:paraId="30A3954C" w14:textId="77777777" w:rsidR="006D370C" w:rsidRDefault="006D370C">
      <w:pPr>
        <w:widowControl w:val="0"/>
        <w:spacing w:before="280" w:after="280" w:line="276" w:lineRule="auto"/>
        <w:jc w:val="both"/>
        <w:rPr>
          <w:rFonts w:ascii="Calibri" w:eastAsia="Calibri" w:hAnsi="Calibri" w:cs="Calibri"/>
          <w:sz w:val="24"/>
          <w:szCs w:val="24"/>
        </w:rPr>
      </w:pPr>
    </w:p>
    <w:p w14:paraId="0EA34DAB" w14:textId="77777777" w:rsidR="006D370C" w:rsidRDefault="006D370C">
      <w:pPr>
        <w:widowControl w:val="0"/>
        <w:spacing w:before="280" w:after="280" w:line="276" w:lineRule="auto"/>
        <w:jc w:val="both"/>
        <w:rPr>
          <w:rFonts w:ascii="Calibri" w:eastAsia="Calibri" w:hAnsi="Calibri" w:cs="Calibri"/>
          <w:sz w:val="24"/>
          <w:szCs w:val="24"/>
        </w:rPr>
      </w:pPr>
    </w:p>
    <w:p w14:paraId="29E7506B" w14:textId="77777777" w:rsidR="006D370C" w:rsidRDefault="006D370C">
      <w:pPr>
        <w:widowControl w:val="0"/>
        <w:spacing w:before="280" w:after="280" w:line="276" w:lineRule="auto"/>
        <w:jc w:val="both"/>
        <w:rPr>
          <w:rFonts w:ascii="Calibri" w:eastAsia="Calibri" w:hAnsi="Calibri" w:cs="Calibri"/>
          <w:sz w:val="24"/>
          <w:szCs w:val="24"/>
        </w:rPr>
      </w:pPr>
    </w:p>
    <w:p w14:paraId="2A04F4A9" w14:textId="77777777" w:rsidR="006D370C" w:rsidRDefault="006D370C">
      <w:pPr>
        <w:widowControl w:val="0"/>
        <w:spacing w:line="276" w:lineRule="auto"/>
        <w:jc w:val="both"/>
        <w:rPr>
          <w:rFonts w:ascii="Calibri" w:eastAsia="Calibri" w:hAnsi="Calibri" w:cs="Calibri"/>
          <w:sz w:val="24"/>
          <w:szCs w:val="24"/>
        </w:rPr>
      </w:pPr>
    </w:p>
    <w:p w14:paraId="1B2ABE6E" w14:textId="77777777" w:rsidR="006D370C" w:rsidRDefault="006D370C">
      <w:pPr>
        <w:widowControl w:val="0"/>
        <w:spacing w:line="276" w:lineRule="auto"/>
        <w:jc w:val="both"/>
        <w:rPr>
          <w:rFonts w:ascii="Calibri" w:eastAsia="Calibri" w:hAnsi="Calibri" w:cs="Calibri"/>
          <w:sz w:val="24"/>
          <w:szCs w:val="24"/>
        </w:rPr>
      </w:pPr>
    </w:p>
    <w:p w14:paraId="51D83CEE" w14:textId="77777777" w:rsidR="006D370C" w:rsidRDefault="006D370C">
      <w:pPr>
        <w:widowControl w:val="0"/>
        <w:spacing w:line="276" w:lineRule="auto"/>
        <w:jc w:val="both"/>
        <w:rPr>
          <w:rFonts w:ascii="Calibri" w:eastAsia="Calibri" w:hAnsi="Calibri" w:cs="Calibri"/>
          <w:sz w:val="24"/>
          <w:szCs w:val="24"/>
        </w:rPr>
      </w:pPr>
    </w:p>
    <w:p w14:paraId="6FA64E6D" w14:textId="77777777" w:rsidR="006D370C" w:rsidRDefault="004E0ED2">
      <w:pPr>
        <w:widowControl w:val="0"/>
        <w:spacing w:line="276" w:lineRule="auto"/>
        <w:jc w:val="both"/>
        <w:rPr>
          <w:rFonts w:ascii="Calibri" w:eastAsia="Calibri" w:hAnsi="Calibri" w:cs="Calibri"/>
          <w:sz w:val="24"/>
          <w:szCs w:val="24"/>
        </w:rPr>
      </w:pPr>
      <w:r>
        <w:rPr>
          <w:rFonts w:ascii="Calibri" w:eastAsia="Calibri" w:hAnsi="Calibri" w:cs="Calibri"/>
          <w:sz w:val="24"/>
          <w:szCs w:val="24"/>
        </w:rPr>
        <w:t>Cítoliby, 1. 3. 2020                                                          Mgr. Jitka Jiroutková – ředitelka školy</w:t>
      </w:r>
    </w:p>
    <w:p w14:paraId="5A1B8EE0" w14:textId="77777777" w:rsidR="006D370C" w:rsidRDefault="006D370C">
      <w:pPr>
        <w:widowControl w:val="0"/>
        <w:spacing w:line="276" w:lineRule="auto"/>
        <w:jc w:val="both"/>
        <w:rPr>
          <w:rFonts w:ascii="Calibri" w:eastAsia="Calibri" w:hAnsi="Calibri" w:cs="Calibri"/>
          <w:sz w:val="24"/>
          <w:szCs w:val="24"/>
        </w:rPr>
      </w:pPr>
    </w:p>
    <w:p w14:paraId="6E451B23" w14:textId="77777777" w:rsidR="006D370C" w:rsidRDefault="006D370C">
      <w:pPr>
        <w:widowControl w:val="0"/>
        <w:spacing w:line="276" w:lineRule="auto"/>
        <w:jc w:val="both"/>
        <w:rPr>
          <w:rFonts w:ascii="Calibri" w:eastAsia="Calibri" w:hAnsi="Calibri" w:cs="Calibri"/>
          <w:sz w:val="24"/>
          <w:szCs w:val="24"/>
        </w:rPr>
      </w:pPr>
    </w:p>
    <w:p w14:paraId="6C2EFFE7" w14:textId="77777777" w:rsidR="006D370C" w:rsidRDefault="006D370C">
      <w:pPr>
        <w:widowControl w:val="0"/>
        <w:spacing w:line="276" w:lineRule="auto"/>
        <w:jc w:val="both"/>
        <w:rPr>
          <w:rFonts w:ascii="Calibri" w:eastAsia="Calibri" w:hAnsi="Calibri" w:cs="Calibri"/>
          <w:sz w:val="24"/>
          <w:szCs w:val="24"/>
        </w:rPr>
      </w:pPr>
    </w:p>
    <w:p w14:paraId="621C3A3A" w14:textId="77777777" w:rsidR="006D370C" w:rsidRDefault="006D370C">
      <w:pPr>
        <w:widowControl w:val="0"/>
        <w:spacing w:line="276" w:lineRule="auto"/>
        <w:jc w:val="both"/>
        <w:rPr>
          <w:rFonts w:ascii="Calibri" w:eastAsia="Calibri" w:hAnsi="Calibri" w:cs="Calibri"/>
          <w:sz w:val="24"/>
          <w:szCs w:val="24"/>
        </w:rPr>
      </w:pPr>
    </w:p>
    <w:p w14:paraId="6FF29FE7" w14:textId="77777777" w:rsidR="006D370C" w:rsidRDefault="006D370C">
      <w:pPr>
        <w:widowControl w:val="0"/>
        <w:spacing w:line="276" w:lineRule="auto"/>
        <w:jc w:val="both"/>
        <w:rPr>
          <w:rFonts w:ascii="Calibri" w:eastAsia="Calibri" w:hAnsi="Calibri" w:cs="Calibri"/>
          <w:sz w:val="24"/>
          <w:szCs w:val="24"/>
        </w:rPr>
      </w:pPr>
    </w:p>
    <w:p w14:paraId="49ED6325" w14:textId="77777777" w:rsidR="006D370C" w:rsidRDefault="004E0ED2">
      <w:pPr>
        <w:widowControl w:val="0"/>
        <w:spacing w:line="276" w:lineRule="auto"/>
        <w:jc w:val="both"/>
        <w:rPr>
          <w:rFonts w:ascii="Calibri" w:eastAsia="Calibri" w:hAnsi="Calibri" w:cs="Calibri"/>
          <w:sz w:val="24"/>
          <w:szCs w:val="24"/>
        </w:rPr>
      </w:pPr>
      <w:r>
        <w:rPr>
          <w:rFonts w:ascii="Calibri" w:eastAsia="Calibri" w:hAnsi="Calibri" w:cs="Calibri"/>
          <w:sz w:val="22"/>
          <w:szCs w:val="22"/>
        </w:rPr>
        <w:t xml:space="preserve">Aktualizace: </w:t>
      </w:r>
      <w:r>
        <w:rPr>
          <w:rFonts w:ascii="Calibri" w:eastAsia="Calibri" w:hAnsi="Calibri" w:cs="Calibri"/>
          <w:sz w:val="24"/>
          <w:szCs w:val="24"/>
        </w:rPr>
        <w:t xml:space="preserve">                  </w:t>
      </w:r>
    </w:p>
    <w:p w14:paraId="33015098" w14:textId="77777777" w:rsidR="006D370C" w:rsidRDefault="004E0ED2">
      <w:pPr>
        <w:spacing w:before="280" w:after="280" w:line="276" w:lineRule="auto"/>
        <w:jc w:val="both"/>
        <w:rPr>
          <w:rFonts w:ascii="Calibri" w:eastAsia="Calibri" w:hAnsi="Calibri" w:cs="Calibri"/>
          <w:sz w:val="22"/>
          <w:szCs w:val="22"/>
        </w:rPr>
      </w:pPr>
      <w:r>
        <w:rPr>
          <w:rFonts w:ascii="Calibri" w:eastAsia="Calibri" w:hAnsi="Calibri" w:cs="Calibri"/>
          <w:sz w:val="22"/>
          <w:szCs w:val="22"/>
        </w:rPr>
        <w:t xml:space="preserve">Návrh z 13.1.2025 o připojení níže uvedených bodů: </w:t>
      </w:r>
    </w:p>
    <w:p w14:paraId="547D9C01" w14:textId="77777777" w:rsidR="006D370C" w:rsidRDefault="004E0ED2">
      <w:pPr>
        <w:numPr>
          <w:ilvl w:val="0"/>
          <w:numId w:val="12"/>
        </w:numPr>
        <w:spacing w:before="280" w:line="276" w:lineRule="auto"/>
        <w:jc w:val="both"/>
        <w:rPr>
          <w:rFonts w:ascii="Calibri" w:eastAsia="Calibri" w:hAnsi="Calibri" w:cs="Calibri"/>
          <w:sz w:val="22"/>
          <w:szCs w:val="22"/>
        </w:rPr>
      </w:pPr>
      <w:r>
        <w:rPr>
          <w:rFonts w:ascii="Calibri" w:eastAsia="Calibri" w:hAnsi="Calibri" w:cs="Calibri"/>
          <w:b/>
          <w:sz w:val="22"/>
          <w:szCs w:val="22"/>
        </w:rPr>
        <w:t>Modernizace vybavení MŠ</w:t>
      </w:r>
      <w:r>
        <w:rPr>
          <w:rFonts w:ascii="Calibri" w:eastAsia="Calibri" w:hAnsi="Calibri" w:cs="Calibri"/>
          <w:sz w:val="22"/>
          <w:szCs w:val="22"/>
        </w:rPr>
        <w:t>: Pořízení barevné tiskárny do sborovny pro přípravu materiálů pro děti a zajištění výzdoby prostor mateřské školy.</w:t>
      </w:r>
    </w:p>
    <w:p w14:paraId="71D6A275" w14:textId="77777777" w:rsidR="006D370C" w:rsidRDefault="004E0ED2">
      <w:pPr>
        <w:numPr>
          <w:ilvl w:val="0"/>
          <w:numId w:val="12"/>
        </w:numPr>
        <w:spacing w:line="276" w:lineRule="auto"/>
        <w:jc w:val="both"/>
        <w:rPr>
          <w:rFonts w:ascii="Calibri" w:eastAsia="Calibri" w:hAnsi="Calibri" w:cs="Calibri"/>
          <w:sz w:val="22"/>
          <w:szCs w:val="22"/>
        </w:rPr>
      </w:pPr>
      <w:r>
        <w:rPr>
          <w:rFonts w:ascii="Calibri" w:eastAsia="Calibri" w:hAnsi="Calibri" w:cs="Calibri"/>
          <w:b/>
          <w:sz w:val="22"/>
          <w:szCs w:val="22"/>
        </w:rPr>
        <w:t>Profesní rozvoj pedagogů</w:t>
      </w:r>
      <w:r>
        <w:rPr>
          <w:rFonts w:ascii="Calibri" w:eastAsia="Calibri" w:hAnsi="Calibri" w:cs="Calibri"/>
          <w:sz w:val="22"/>
          <w:szCs w:val="22"/>
        </w:rPr>
        <w:t>: Podpora kvalifikace pedagogických pracovníků v oblasti logopedické péče, s cílem mít na každé třídě školeného logopedického asistenta.</w:t>
      </w:r>
    </w:p>
    <w:p w14:paraId="52236960" w14:textId="77777777" w:rsidR="006D370C" w:rsidRDefault="004E0ED2">
      <w:pPr>
        <w:numPr>
          <w:ilvl w:val="0"/>
          <w:numId w:val="12"/>
        </w:numPr>
        <w:spacing w:line="276" w:lineRule="auto"/>
        <w:jc w:val="both"/>
        <w:rPr>
          <w:rFonts w:ascii="Calibri" w:eastAsia="Calibri" w:hAnsi="Calibri" w:cs="Calibri"/>
          <w:sz w:val="22"/>
          <w:szCs w:val="22"/>
        </w:rPr>
      </w:pPr>
      <w:r>
        <w:rPr>
          <w:rFonts w:ascii="Calibri" w:eastAsia="Calibri" w:hAnsi="Calibri" w:cs="Calibri"/>
          <w:b/>
          <w:sz w:val="22"/>
          <w:szCs w:val="22"/>
        </w:rPr>
        <w:t>Rozvoj školní zahrady</w:t>
      </w:r>
      <w:r>
        <w:rPr>
          <w:rFonts w:ascii="Calibri" w:eastAsia="Calibri" w:hAnsi="Calibri" w:cs="Calibri"/>
          <w:sz w:val="22"/>
          <w:szCs w:val="22"/>
        </w:rPr>
        <w:t>: Rozšíření a obohacení zahradního prostoru o nové herní prvky určené především pro nejmenší děti, podporující jejich pohybový rozvoj a hru.</w:t>
      </w:r>
    </w:p>
    <w:p w14:paraId="338E5FEB" w14:textId="77777777" w:rsidR="006D370C" w:rsidRDefault="004E0ED2">
      <w:pPr>
        <w:numPr>
          <w:ilvl w:val="0"/>
          <w:numId w:val="12"/>
        </w:numPr>
        <w:spacing w:line="276" w:lineRule="auto"/>
        <w:jc w:val="both"/>
        <w:rPr>
          <w:rFonts w:ascii="Calibri" w:eastAsia="Calibri" w:hAnsi="Calibri" w:cs="Calibri"/>
          <w:sz w:val="22"/>
          <w:szCs w:val="22"/>
        </w:rPr>
      </w:pPr>
      <w:r>
        <w:rPr>
          <w:rFonts w:ascii="Calibri" w:eastAsia="Calibri" w:hAnsi="Calibri" w:cs="Calibri"/>
          <w:b/>
          <w:sz w:val="22"/>
          <w:szCs w:val="22"/>
        </w:rPr>
        <w:t>Modernizace vybavení MŠ: Badatelské koutky</w:t>
      </w:r>
      <w:r>
        <w:rPr>
          <w:rFonts w:ascii="Calibri" w:eastAsia="Calibri" w:hAnsi="Calibri" w:cs="Calibri"/>
          <w:sz w:val="22"/>
          <w:szCs w:val="22"/>
        </w:rPr>
        <w:t xml:space="preserve"> – vytvořit interaktivní místa ve třídách pro pozorování přírody (např. lupy, mikroskopy, sbírky přírodnin).</w:t>
      </w:r>
    </w:p>
    <w:p w14:paraId="78027E41" w14:textId="77777777" w:rsidR="006D370C" w:rsidRDefault="004E0ED2">
      <w:pPr>
        <w:numPr>
          <w:ilvl w:val="0"/>
          <w:numId w:val="12"/>
        </w:numPr>
        <w:spacing w:line="276" w:lineRule="auto"/>
        <w:jc w:val="both"/>
        <w:rPr>
          <w:rFonts w:ascii="Calibri" w:eastAsia="Calibri" w:hAnsi="Calibri" w:cs="Calibri"/>
          <w:sz w:val="22"/>
          <w:szCs w:val="22"/>
        </w:rPr>
      </w:pPr>
      <w:r>
        <w:rPr>
          <w:rFonts w:ascii="Calibri" w:eastAsia="Calibri" w:hAnsi="Calibri" w:cs="Calibri"/>
          <w:b/>
          <w:sz w:val="22"/>
          <w:szCs w:val="22"/>
        </w:rPr>
        <w:t xml:space="preserve">Modernizace vybavení MŠ: Koutek s kinetickým </w:t>
      </w:r>
      <w:proofErr w:type="gramStart"/>
      <w:r>
        <w:rPr>
          <w:rFonts w:ascii="Calibri" w:eastAsia="Calibri" w:hAnsi="Calibri" w:cs="Calibri"/>
          <w:b/>
          <w:sz w:val="22"/>
          <w:szCs w:val="22"/>
        </w:rPr>
        <w:t xml:space="preserve">pískem - </w:t>
      </w:r>
      <w:r>
        <w:rPr>
          <w:rFonts w:ascii="Calibri" w:eastAsia="Calibri" w:hAnsi="Calibri" w:cs="Calibri"/>
          <w:sz w:val="22"/>
          <w:szCs w:val="22"/>
        </w:rPr>
        <w:t>Podpora</w:t>
      </w:r>
      <w:proofErr w:type="gramEnd"/>
      <w:r>
        <w:rPr>
          <w:rFonts w:ascii="Calibri" w:eastAsia="Calibri" w:hAnsi="Calibri" w:cs="Calibri"/>
          <w:sz w:val="22"/>
          <w:szCs w:val="22"/>
        </w:rPr>
        <w:t xml:space="preserve"> jemné motoriky a koordinace ruka-oko prostřednictvím tvoření z písku, stimulace smyslového vnímání, vhodné i pro děti s potřebou uklidňujících aktivit (relaxační účinek při dotyku s pískem).</w:t>
      </w:r>
    </w:p>
    <w:p w14:paraId="12B2732F" w14:textId="77777777" w:rsidR="006D370C" w:rsidRDefault="004E0ED2">
      <w:pPr>
        <w:numPr>
          <w:ilvl w:val="0"/>
          <w:numId w:val="12"/>
        </w:numPr>
        <w:spacing w:line="276" w:lineRule="auto"/>
        <w:jc w:val="both"/>
        <w:rPr>
          <w:rFonts w:ascii="Calibri" w:eastAsia="Calibri" w:hAnsi="Calibri" w:cs="Calibri"/>
          <w:b/>
          <w:sz w:val="22"/>
          <w:szCs w:val="22"/>
        </w:rPr>
      </w:pPr>
      <w:r>
        <w:rPr>
          <w:rFonts w:ascii="Calibri" w:eastAsia="Calibri" w:hAnsi="Calibri" w:cs="Calibri"/>
          <w:b/>
          <w:sz w:val="22"/>
          <w:szCs w:val="22"/>
        </w:rPr>
        <w:t xml:space="preserve">Prezentace </w:t>
      </w:r>
      <w:proofErr w:type="gramStart"/>
      <w:r>
        <w:rPr>
          <w:rFonts w:ascii="Calibri" w:eastAsia="Calibri" w:hAnsi="Calibri" w:cs="Calibri"/>
          <w:b/>
          <w:sz w:val="22"/>
          <w:szCs w:val="22"/>
        </w:rPr>
        <w:t>MŠ - Vyšší</w:t>
      </w:r>
      <w:proofErr w:type="gramEnd"/>
      <w:r>
        <w:rPr>
          <w:rFonts w:ascii="Calibri" w:eastAsia="Calibri" w:hAnsi="Calibri" w:cs="Calibri"/>
          <w:b/>
          <w:sz w:val="22"/>
          <w:szCs w:val="22"/>
        </w:rPr>
        <w:t xml:space="preserve"> zapojení do soutěží a projektů - </w:t>
      </w:r>
      <w:r>
        <w:rPr>
          <w:rFonts w:ascii="Calibri" w:eastAsia="Calibri" w:hAnsi="Calibri" w:cs="Calibri"/>
          <w:sz w:val="22"/>
          <w:szCs w:val="22"/>
        </w:rPr>
        <w:t>např. ekologických nebo výtvarných, které budou reprezentovat školu.</w:t>
      </w:r>
    </w:p>
    <w:p w14:paraId="62F99762" w14:textId="77777777" w:rsidR="006D370C" w:rsidRDefault="004E0ED2">
      <w:pPr>
        <w:numPr>
          <w:ilvl w:val="0"/>
          <w:numId w:val="12"/>
        </w:numPr>
        <w:spacing w:line="276" w:lineRule="auto"/>
        <w:jc w:val="both"/>
        <w:rPr>
          <w:rFonts w:ascii="Calibri" w:eastAsia="Calibri" w:hAnsi="Calibri" w:cs="Calibri"/>
          <w:sz w:val="22"/>
          <w:szCs w:val="22"/>
        </w:rPr>
      </w:pPr>
      <w:r>
        <w:rPr>
          <w:rFonts w:ascii="Calibri" w:eastAsia="Calibri" w:hAnsi="Calibri" w:cs="Calibri"/>
          <w:b/>
          <w:sz w:val="22"/>
          <w:szCs w:val="22"/>
        </w:rPr>
        <w:t xml:space="preserve">Zdravý životní styl a </w:t>
      </w:r>
      <w:proofErr w:type="gramStart"/>
      <w:r>
        <w:rPr>
          <w:rFonts w:ascii="Calibri" w:eastAsia="Calibri" w:hAnsi="Calibri" w:cs="Calibri"/>
          <w:b/>
          <w:sz w:val="22"/>
          <w:szCs w:val="22"/>
        </w:rPr>
        <w:t>pohyb</w:t>
      </w:r>
      <w:r>
        <w:rPr>
          <w:rFonts w:ascii="Calibri" w:eastAsia="Calibri" w:hAnsi="Calibri" w:cs="Calibri"/>
          <w:sz w:val="22"/>
          <w:szCs w:val="22"/>
        </w:rPr>
        <w:t xml:space="preserve"> - Spolupráce</w:t>
      </w:r>
      <w:proofErr w:type="gramEnd"/>
      <w:r>
        <w:rPr>
          <w:rFonts w:ascii="Calibri" w:eastAsia="Calibri" w:hAnsi="Calibri" w:cs="Calibri"/>
          <w:sz w:val="22"/>
          <w:szCs w:val="22"/>
        </w:rPr>
        <w:t xml:space="preserve"> s odborníky, Školní sportovní dny </w:t>
      </w:r>
    </w:p>
    <w:p w14:paraId="1C31651E" w14:textId="77777777" w:rsidR="006D370C" w:rsidRDefault="004E0ED2">
      <w:pPr>
        <w:numPr>
          <w:ilvl w:val="0"/>
          <w:numId w:val="12"/>
        </w:numPr>
        <w:spacing w:after="280" w:line="276" w:lineRule="auto"/>
        <w:jc w:val="both"/>
        <w:rPr>
          <w:rFonts w:ascii="Calibri" w:eastAsia="Calibri" w:hAnsi="Calibri" w:cs="Calibri"/>
          <w:b/>
          <w:sz w:val="22"/>
          <w:szCs w:val="22"/>
        </w:rPr>
      </w:pPr>
      <w:r>
        <w:rPr>
          <w:rFonts w:ascii="Calibri" w:eastAsia="Calibri" w:hAnsi="Calibri" w:cs="Calibri"/>
          <w:b/>
          <w:sz w:val="22"/>
          <w:szCs w:val="22"/>
        </w:rPr>
        <w:t xml:space="preserve">Sezónní </w:t>
      </w:r>
      <w:proofErr w:type="gramStart"/>
      <w:r>
        <w:rPr>
          <w:rFonts w:ascii="Calibri" w:eastAsia="Calibri" w:hAnsi="Calibri" w:cs="Calibri"/>
          <w:b/>
          <w:sz w:val="22"/>
          <w:szCs w:val="22"/>
        </w:rPr>
        <w:t xml:space="preserve">jídelníčky - </w:t>
      </w:r>
      <w:r>
        <w:rPr>
          <w:rFonts w:ascii="Calibri" w:eastAsia="Calibri" w:hAnsi="Calibri" w:cs="Calibri"/>
          <w:sz w:val="22"/>
          <w:szCs w:val="22"/>
        </w:rPr>
        <w:t>zařazení</w:t>
      </w:r>
      <w:proofErr w:type="gramEnd"/>
      <w:r>
        <w:rPr>
          <w:rFonts w:ascii="Calibri" w:eastAsia="Calibri" w:hAnsi="Calibri" w:cs="Calibri"/>
          <w:sz w:val="22"/>
          <w:szCs w:val="22"/>
        </w:rPr>
        <w:t xml:space="preserve"> v nejvyšší možné míře, sezónní potraviny jsou nejen chuťově nejlepší, ale také mají vyšší nutriční hodnotu. Například na jaře je ideální zařadit zeleninu jako chřest, špenát, mladé brambory, na podzim zase dýně, zelí, kořenovou zeleninu nebo jablka.</w:t>
      </w:r>
    </w:p>
    <w:p w14:paraId="2E00F38F" w14:textId="77777777" w:rsidR="006D370C" w:rsidRDefault="004E0ED2">
      <w:pPr>
        <w:spacing w:before="240" w:after="240" w:line="276" w:lineRule="auto"/>
        <w:jc w:val="both"/>
        <w:rPr>
          <w:rFonts w:ascii="Calibri" w:eastAsia="Calibri" w:hAnsi="Calibri" w:cs="Calibri"/>
          <w:sz w:val="22"/>
          <w:szCs w:val="22"/>
        </w:rPr>
      </w:pPr>
      <w:r>
        <w:rPr>
          <w:rFonts w:ascii="Calibri" w:eastAsia="Calibri" w:hAnsi="Calibri" w:cs="Calibri"/>
          <w:sz w:val="22"/>
          <w:szCs w:val="22"/>
        </w:rPr>
        <w:t>Suroviny by měly být vhodné pro děti. Některé sezónní potraviny mohou být pro malé děti novinkou, a tak je dobré je zařadit postupně a v příjemných formách. Například:</w:t>
      </w:r>
    </w:p>
    <w:p w14:paraId="758C8F9C" w14:textId="77777777" w:rsidR="006D370C" w:rsidRDefault="004E0ED2">
      <w:pPr>
        <w:numPr>
          <w:ilvl w:val="0"/>
          <w:numId w:val="1"/>
        </w:numPr>
        <w:spacing w:before="240" w:line="276" w:lineRule="auto"/>
        <w:rPr>
          <w:rFonts w:ascii="Calibri" w:eastAsia="Calibri" w:hAnsi="Calibri" w:cs="Calibri"/>
          <w:sz w:val="22"/>
          <w:szCs w:val="22"/>
        </w:rPr>
      </w:pPr>
      <w:r>
        <w:rPr>
          <w:rFonts w:ascii="Calibri" w:eastAsia="Calibri" w:hAnsi="Calibri" w:cs="Calibri"/>
          <w:b/>
          <w:sz w:val="22"/>
          <w:szCs w:val="22"/>
        </w:rPr>
        <w:t>Jaro</w:t>
      </w:r>
      <w:r>
        <w:rPr>
          <w:rFonts w:ascii="Calibri" w:eastAsia="Calibri" w:hAnsi="Calibri" w:cs="Calibri"/>
          <w:sz w:val="22"/>
          <w:szCs w:val="22"/>
        </w:rPr>
        <w:t>: Mladý špenát, čerstvé bylinky, jarní cibulka, jahody, ředkvičky – vše ve formě pomazánek, nákypů nebo do salátů.</w:t>
      </w:r>
    </w:p>
    <w:p w14:paraId="2C6E4BA2" w14:textId="77777777" w:rsidR="006D370C" w:rsidRDefault="004E0ED2">
      <w:pPr>
        <w:numPr>
          <w:ilvl w:val="0"/>
          <w:numId w:val="1"/>
        </w:numPr>
        <w:spacing w:line="276" w:lineRule="auto"/>
        <w:rPr>
          <w:rFonts w:ascii="Calibri" w:eastAsia="Calibri" w:hAnsi="Calibri" w:cs="Calibri"/>
          <w:sz w:val="22"/>
          <w:szCs w:val="22"/>
        </w:rPr>
      </w:pPr>
      <w:r>
        <w:rPr>
          <w:rFonts w:ascii="Calibri" w:eastAsia="Calibri" w:hAnsi="Calibri" w:cs="Calibri"/>
          <w:b/>
          <w:sz w:val="22"/>
          <w:szCs w:val="22"/>
        </w:rPr>
        <w:t>Léto</w:t>
      </w:r>
      <w:r>
        <w:rPr>
          <w:rFonts w:ascii="Calibri" w:eastAsia="Calibri" w:hAnsi="Calibri" w:cs="Calibri"/>
          <w:sz w:val="22"/>
          <w:szCs w:val="22"/>
        </w:rPr>
        <w:t>: Čerstvé ovoce jako meruňky, třešně, jablka, zelenina jako rajčata, okurky – v podobě ovoce k dezertu, do smoothie, na saláty nebo jako přílohy.</w:t>
      </w:r>
    </w:p>
    <w:p w14:paraId="1E58585A" w14:textId="77777777" w:rsidR="006D370C" w:rsidRDefault="004E0ED2">
      <w:pPr>
        <w:numPr>
          <w:ilvl w:val="0"/>
          <w:numId w:val="1"/>
        </w:numPr>
        <w:spacing w:line="276" w:lineRule="auto"/>
        <w:rPr>
          <w:rFonts w:ascii="Calibri" w:eastAsia="Calibri" w:hAnsi="Calibri" w:cs="Calibri"/>
          <w:sz w:val="22"/>
          <w:szCs w:val="22"/>
        </w:rPr>
      </w:pPr>
      <w:r>
        <w:rPr>
          <w:rFonts w:ascii="Calibri" w:eastAsia="Calibri" w:hAnsi="Calibri" w:cs="Calibri"/>
          <w:b/>
          <w:sz w:val="22"/>
          <w:szCs w:val="22"/>
        </w:rPr>
        <w:t>Podzim</w:t>
      </w:r>
      <w:r>
        <w:rPr>
          <w:rFonts w:ascii="Calibri" w:eastAsia="Calibri" w:hAnsi="Calibri" w:cs="Calibri"/>
          <w:sz w:val="22"/>
          <w:szCs w:val="22"/>
        </w:rPr>
        <w:t>: Dýně, brambory, mrkev, jablka – v polévkách, kaších, pyré nebo pečené.</w:t>
      </w:r>
    </w:p>
    <w:p w14:paraId="3E4227A6" w14:textId="77777777" w:rsidR="006D370C" w:rsidRDefault="004E0ED2">
      <w:pPr>
        <w:numPr>
          <w:ilvl w:val="0"/>
          <w:numId w:val="1"/>
        </w:numPr>
        <w:spacing w:line="276" w:lineRule="auto"/>
        <w:rPr>
          <w:rFonts w:ascii="Calibri" w:eastAsia="Calibri" w:hAnsi="Calibri" w:cs="Calibri"/>
          <w:sz w:val="22"/>
          <w:szCs w:val="22"/>
        </w:rPr>
      </w:pPr>
      <w:r>
        <w:rPr>
          <w:rFonts w:ascii="Calibri" w:eastAsia="Calibri" w:hAnsi="Calibri" w:cs="Calibri"/>
          <w:b/>
          <w:sz w:val="22"/>
          <w:szCs w:val="22"/>
        </w:rPr>
        <w:t>Zima</w:t>
      </w:r>
      <w:r>
        <w:rPr>
          <w:rFonts w:ascii="Calibri" w:eastAsia="Calibri" w:hAnsi="Calibri" w:cs="Calibri"/>
          <w:sz w:val="22"/>
          <w:szCs w:val="22"/>
        </w:rPr>
        <w:t>: Kořenová zelenina, zelí, kroupy – výborné pro přípravu polévek, dušených jídel nebo zdravých kaší.</w:t>
      </w:r>
    </w:p>
    <w:p w14:paraId="0AF7D291" w14:textId="77777777" w:rsidR="006D370C" w:rsidRDefault="004E0ED2">
      <w:pPr>
        <w:numPr>
          <w:ilvl w:val="0"/>
          <w:numId w:val="12"/>
        </w:numPr>
        <w:spacing w:line="276" w:lineRule="auto"/>
        <w:jc w:val="both"/>
        <w:rPr>
          <w:rFonts w:ascii="Calibri" w:eastAsia="Calibri" w:hAnsi="Calibri" w:cs="Calibri"/>
          <w:sz w:val="22"/>
          <w:szCs w:val="22"/>
        </w:rPr>
      </w:pPr>
      <w:r>
        <w:rPr>
          <w:rFonts w:ascii="Calibri" w:eastAsia="Calibri" w:hAnsi="Calibri" w:cs="Calibri"/>
          <w:b/>
          <w:sz w:val="22"/>
          <w:szCs w:val="22"/>
        </w:rPr>
        <w:t xml:space="preserve">Software pro </w:t>
      </w:r>
      <w:proofErr w:type="gramStart"/>
      <w:r>
        <w:rPr>
          <w:rFonts w:ascii="Calibri" w:eastAsia="Calibri" w:hAnsi="Calibri" w:cs="Calibri"/>
          <w:b/>
          <w:sz w:val="22"/>
          <w:szCs w:val="22"/>
        </w:rPr>
        <w:t xml:space="preserve">školky - </w:t>
      </w:r>
      <w:proofErr w:type="spellStart"/>
      <w:r>
        <w:rPr>
          <w:rFonts w:ascii="Calibri" w:eastAsia="Calibri" w:hAnsi="Calibri" w:cs="Calibri"/>
          <w:b/>
          <w:sz w:val="22"/>
          <w:szCs w:val="22"/>
        </w:rPr>
        <w:t>Twigsee</w:t>
      </w:r>
      <w:proofErr w:type="spellEnd"/>
      <w:proofErr w:type="gramEnd"/>
      <w:r>
        <w:rPr>
          <w:rFonts w:ascii="Calibri" w:eastAsia="Calibri" w:hAnsi="Calibri" w:cs="Calibri"/>
          <w:sz w:val="22"/>
          <w:szCs w:val="22"/>
        </w:rPr>
        <w:t xml:space="preserve"> - zjednodušení administrativy, komunikace s rodiči, online matrika, školkovné, stravné, omluvenky, zápisy, komunikace, </w:t>
      </w:r>
      <w:proofErr w:type="spellStart"/>
      <w:r>
        <w:rPr>
          <w:rFonts w:ascii="Calibri" w:eastAsia="Calibri" w:hAnsi="Calibri" w:cs="Calibri"/>
          <w:sz w:val="22"/>
          <w:szCs w:val="22"/>
        </w:rPr>
        <w:t>gdpr</w:t>
      </w:r>
      <w:proofErr w:type="spellEnd"/>
      <w:r>
        <w:rPr>
          <w:rFonts w:ascii="Calibri" w:eastAsia="Calibri" w:hAnsi="Calibri" w:cs="Calibri"/>
          <w:sz w:val="22"/>
          <w:szCs w:val="22"/>
        </w:rPr>
        <w:t xml:space="preserve">, docházka, </w:t>
      </w:r>
      <w:proofErr w:type="gramStart"/>
      <w:r>
        <w:rPr>
          <w:rFonts w:ascii="Calibri" w:eastAsia="Calibri" w:hAnsi="Calibri" w:cs="Calibri"/>
          <w:sz w:val="22"/>
          <w:szCs w:val="22"/>
        </w:rPr>
        <w:t>třídnice - vše</w:t>
      </w:r>
      <w:proofErr w:type="gramEnd"/>
      <w:r>
        <w:rPr>
          <w:rFonts w:ascii="Calibri" w:eastAsia="Calibri" w:hAnsi="Calibri" w:cs="Calibri"/>
          <w:sz w:val="22"/>
          <w:szCs w:val="22"/>
        </w:rPr>
        <w:t xml:space="preserve"> v jednom.</w:t>
      </w:r>
    </w:p>
    <w:p w14:paraId="6055AE2F" w14:textId="77777777" w:rsidR="006D370C" w:rsidRDefault="004E0ED2">
      <w:pPr>
        <w:numPr>
          <w:ilvl w:val="0"/>
          <w:numId w:val="12"/>
        </w:numPr>
        <w:spacing w:line="276" w:lineRule="auto"/>
        <w:jc w:val="both"/>
        <w:rPr>
          <w:rFonts w:ascii="Calibri" w:eastAsia="Calibri" w:hAnsi="Calibri" w:cs="Calibri"/>
          <w:sz w:val="22"/>
          <w:szCs w:val="22"/>
        </w:rPr>
      </w:pPr>
      <w:r>
        <w:rPr>
          <w:rFonts w:ascii="Calibri" w:eastAsia="Calibri" w:hAnsi="Calibri" w:cs="Calibri"/>
          <w:b/>
          <w:sz w:val="22"/>
          <w:szCs w:val="22"/>
        </w:rPr>
        <w:t>Posílení spolupráce a dobrých vztahů mezi MŠ a rodiči - Pravidelné akce pro rodiče</w:t>
      </w:r>
      <w:r>
        <w:rPr>
          <w:rFonts w:ascii="Calibri" w:eastAsia="Calibri" w:hAnsi="Calibri" w:cs="Calibri"/>
          <w:sz w:val="22"/>
          <w:szCs w:val="22"/>
        </w:rPr>
        <w:t xml:space="preserve"> - Posílit partnerské vztahy mezi školou a rodiči, podpořit zapojení rodičů do vzdělávání dětí a posílit komunitní život školy, akce typu: Komunitní zahrádka – zapojení rodičů a dětí do péče o školní zahradu (např. pěstování bylinek, zeleniny), Jarmark, Karneval, Podzimní </w:t>
      </w:r>
      <w:proofErr w:type="spellStart"/>
      <w:r>
        <w:rPr>
          <w:rFonts w:ascii="Calibri" w:eastAsia="Calibri" w:hAnsi="Calibri" w:cs="Calibri"/>
          <w:sz w:val="22"/>
          <w:szCs w:val="22"/>
        </w:rPr>
        <w:t>dýňování</w:t>
      </w:r>
      <w:proofErr w:type="spellEnd"/>
      <w:r>
        <w:rPr>
          <w:rFonts w:ascii="Calibri" w:eastAsia="Calibri" w:hAnsi="Calibri" w:cs="Calibri"/>
          <w:sz w:val="22"/>
          <w:szCs w:val="22"/>
        </w:rPr>
        <w:t xml:space="preserve"> a ochutnávka lokálních specialit, Zahradní slavnost s výsadbou stromů - výsadba ovocných stromů na zahradě MŠ, Vaříme s dětmi: Zdravé svačinky, Přírodní dílna: Výroba hotelu pro hmyz, Den zdravého pohybu: Sportovní hry pro celou rodinu, Den přírodní kosmetiky - výroba bylinkových mastí, koupelových solí, Voda kolem nás: Experimenty a hry, Jarní oslava klíčení a sázení</w:t>
      </w:r>
    </w:p>
    <w:p w14:paraId="5208330A" w14:textId="77777777" w:rsidR="006D370C" w:rsidRDefault="004E0ED2">
      <w:pPr>
        <w:numPr>
          <w:ilvl w:val="0"/>
          <w:numId w:val="13"/>
        </w:numPr>
        <w:spacing w:after="280" w:line="276" w:lineRule="auto"/>
        <w:jc w:val="both"/>
        <w:rPr>
          <w:rFonts w:ascii="Calibri" w:eastAsia="Calibri" w:hAnsi="Calibri" w:cs="Calibri"/>
          <w:sz w:val="22"/>
          <w:szCs w:val="22"/>
        </w:rPr>
      </w:pPr>
      <w:r>
        <w:rPr>
          <w:rFonts w:ascii="Calibri" w:eastAsia="Calibri" w:hAnsi="Calibri" w:cs="Calibri"/>
          <w:sz w:val="22"/>
          <w:szCs w:val="22"/>
        </w:rPr>
        <w:t xml:space="preserve">Čistička vzduchu, </w:t>
      </w:r>
    </w:p>
    <w:sectPr w:rsidR="006D370C">
      <w:headerReference w:type="default" r:id="rId16"/>
      <w:footerReference w:type="default" r:id="rId17"/>
      <w:type w:val="continuous"/>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F153CB" w14:textId="77777777" w:rsidR="006A21B9" w:rsidRDefault="006A21B9">
      <w:r>
        <w:separator/>
      </w:r>
    </w:p>
  </w:endnote>
  <w:endnote w:type="continuationSeparator" w:id="0">
    <w:p w14:paraId="4362A725" w14:textId="77777777" w:rsidR="006A21B9" w:rsidRDefault="006A2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659C46E-47DC-47C5-90BF-94AE7BDD7637}"/>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B369A74D-D7D9-4CB0-9B8F-AD9096E1B83F}"/>
    <w:embedBold r:id="rId3" w:fontKey="{853ADA02-633C-4D13-BB15-49C74F7ED3C3}"/>
    <w:embedItalic r:id="rId4" w:fontKey="{99D78749-1705-4E9D-BA1B-27F8D45BE716}"/>
    <w:embedBoldItalic r:id="rId5" w:fontKey="{8418C6EC-31D4-4AD1-93E8-E99027499078}"/>
  </w:font>
  <w:font w:name="Segoe UI">
    <w:panose1 w:val="020B0502040204020203"/>
    <w:charset w:val="EE"/>
    <w:family w:val="swiss"/>
    <w:pitch w:val="variable"/>
    <w:sig w:usb0="E4002EFF" w:usb1="C000E47F" w:usb2="00000009" w:usb3="00000000" w:csb0="000001FF" w:csb1="00000000"/>
    <w:embedRegular r:id="rId6" w:fontKey="{B7B1BEF3-7000-413C-AED1-F7DA96A0F68D}"/>
  </w:font>
  <w:font w:name="Liberation Serif">
    <w:altName w:val="Times New Roman"/>
    <w:charset w:val="EE"/>
    <w:family w:val="roman"/>
    <w:pitch w:val="variable"/>
    <w:sig w:usb0="00000000"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7" w:fontKey="{85C6AA90-6C59-464B-8902-89C397C03CD7}"/>
  </w:font>
  <w:font w:name="Lucida Sans Unicode">
    <w:panose1 w:val="020B0602030504020204"/>
    <w:charset w:val="EE"/>
    <w:family w:val="swiss"/>
    <w:pitch w:val="variable"/>
    <w:sig w:usb0="80000AFF" w:usb1="0000396B" w:usb2="00000000" w:usb3="00000000" w:csb0="000000BF" w:csb1="00000000"/>
    <w:embedRegular r:id="rId8" w:fontKey="{69F5B57C-6A99-47D9-B6A3-08C70F7598F1}"/>
  </w:font>
  <w:font w:name="Georgia">
    <w:panose1 w:val="02040502050405020303"/>
    <w:charset w:val="EE"/>
    <w:family w:val="roman"/>
    <w:pitch w:val="variable"/>
    <w:sig w:usb0="00000287" w:usb1="00000000" w:usb2="00000000" w:usb3="00000000" w:csb0="0000009F" w:csb1="00000000"/>
    <w:embedRegular r:id="rId9" w:fontKey="{A496883D-1CB4-4C18-ABDF-1BAA8FBFABDB}"/>
    <w:embedItalic r:id="rId10" w:fontKey="{E4F72DF4-9872-4142-88E1-40B17603A146}"/>
  </w:font>
  <w:font w:name="Arial">
    <w:panose1 w:val="020B0604020202020204"/>
    <w:charset w:val="EE"/>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1" w:fontKey="{2B6F8F16-4D26-466D-B8D6-8A4FF428FE5B}"/>
    <w:embedBold r:id="rId12" w:fontKey="{98B1B884-B25A-4A94-85CB-F9C89C0FC3A8}"/>
  </w:font>
  <w:font w:name="Calibri Light">
    <w:panose1 w:val="020F0302020204030204"/>
    <w:charset w:val="EE"/>
    <w:family w:val="swiss"/>
    <w:pitch w:val="variable"/>
    <w:sig w:usb0="E4002EFF" w:usb1="C200247B" w:usb2="00000009" w:usb3="00000000" w:csb0="000001FF" w:csb1="00000000"/>
    <w:embedRegular r:id="rId13" w:fontKey="{F1374870-FACA-4C89-A7EA-5C0A7065AF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909D2" w14:textId="77777777" w:rsidR="006D370C" w:rsidRDefault="006D370C">
    <w:pPr>
      <w:pBdr>
        <w:top w:val="nil"/>
        <w:left w:val="nil"/>
        <w:bottom w:val="nil"/>
        <w:right w:val="nil"/>
        <w:between w:val="nil"/>
      </w:pBdr>
      <w:tabs>
        <w:tab w:val="center" w:pos="4536"/>
        <w:tab w:val="right" w:pos="9072"/>
      </w:tabs>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4A4CF" w14:textId="77777777" w:rsidR="006D370C" w:rsidRDefault="004E0ED2">
    <w:pPr>
      <w:pBdr>
        <w:top w:val="nil"/>
        <w:left w:val="nil"/>
        <w:bottom w:val="nil"/>
        <w:right w:val="nil"/>
        <w:between w:val="nil"/>
      </w:pBdr>
      <w:tabs>
        <w:tab w:val="center" w:pos="4536"/>
        <w:tab w:val="right" w:pos="9072"/>
      </w:tabs>
      <w:rPr>
        <w:rFonts w:ascii="Calibri" w:eastAsia="Calibri" w:hAnsi="Calibri" w:cs="Calibri"/>
        <w:color w:val="000000"/>
        <w:sz w:val="22"/>
        <w:szCs w:val="22"/>
      </w:rPr>
    </w:pPr>
    <w:r>
      <w:rPr>
        <w:rFonts w:ascii="Calibri" w:eastAsia="Calibri" w:hAnsi="Calibri" w:cs="Calibri"/>
        <w:color w:val="000000"/>
        <w:sz w:val="22"/>
        <w:szCs w:val="22"/>
      </w:rPr>
      <w:t xml:space="preserve">Tel: +420 415 691 259                     email: </w:t>
    </w:r>
    <w:hyperlink r:id="rId1">
      <w:r w:rsidR="006D370C">
        <w:rPr>
          <w:rFonts w:ascii="Calibri" w:eastAsia="Calibri" w:hAnsi="Calibri" w:cs="Calibri"/>
          <w:color w:val="0563C1"/>
          <w:sz w:val="22"/>
          <w:szCs w:val="22"/>
          <w:u w:val="single"/>
        </w:rPr>
        <w:t>skola@zscitoliby.eu</w:t>
      </w:r>
    </w:hyperlink>
    <w:r>
      <w:rPr>
        <w:rFonts w:ascii="Calibri" w:eastAsia="Calibri" w:hAnsi="Calibri" w:cs="Calibri"/>
        <w:color w:val="000000"/>
        <w:sz w:val="22"/>
        <w:szCs w:val="22"/>
      </w:rPr>
      <w:t xml:space="preserve">                       bank.účet: 3140930297/0100</w:t>
    </w:r>
  </w:p>
  <w:p w14:paraId="01A38D0B" w14:textId="77777777" w:rsidR="006D370C" w:rsidRDefault="006D370C">
    <w:pPr>
      <w:pBdr>
        <w:top w:val="nil"/>
        <w:left w:val="nil"/>
        <w:bottom w:val="nil"/>
        <w:right w:val="nil"/>
        <w:between w:val="nil"/>
      </w:pBdr>
      <w:tabs>
        <w:tab w:val="center" w:pos="4536"/>
        <w:tab w:val="right" w:pos="9072"/>
      </w:tabs>
      <w:rPr>
        <w:rFonts w:ascii="Calibri" w:eastAsia="Calibri" w:hAnsi="Calibri" w:cs="Calibri"/>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E71C" w14:textId="77777777" w:rsidR="006D370C" w:rsidRDefault="006D370C">
    <w:pPr>
      <w:pBdr>
        <w:top w:val="nil"/>
        <w:left w:val="nil"/>
        <w:bottom w:val="nil"/>
        <w:right w:val="nil"/>
        <w:between w:val="nil"/>
      </w:pBdr>
      <w:tabs>
        <w:tab w:val="center" w:pos="4536"/>
        <w:tab w:val="right" w:pos="9072"/>
      </w:tabs>
      <w:rPr>
        <w:rFonts w:ascii="Calibri" w:eastAsia="Calibri" w:hAnsi="Calibri" w:cs="Calibri"/>
        <w:color w:val="000000"/>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8439E" w14:textId="77777777" w:rsidR="006D370C" w:rsidRDefault="006D370C">
    <w:pPr>
      <w:pBdr>
        <w:top w:val="nil"/>
        <w:left w:val="nil"/>
        <w:bottom w:val="nil"/>
        <w:right w:val="nil"/>
        <w:between w:val="nil"/>
      </w:pBdr>
      <w:tabs>
        <w:tab w:val="center" w:pos="4536"/>
        <w:tab w:val="right" w:pos="9072"/>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2FABC4" w14:textId="77777777" w:rsidR="006A21B9" w:rsidRDefault="006A21B9">
      <w:r>
        <w:separator/>
      </w:r>
    </w:p>
  </w:footnote>
  <w:footnote w:type="continuationSeparator" w:id="0">
    <w:p w14:paraId="55BD33BC" w14:textId="77777777" w:rsidR="006A21B9" w:rsidRDefault="006A21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B46A9" w14:textId="77777777" w:rsidR="006D370C" w:rsidRDefault="006D370C">
    <w:pPr>
      <w:pBdr>
        <w:top w:val="nil"/>
        <w:left w:val="nil"/>
        <w:bottom w:val="nil"/>
        <w:right w:val="nil"/>
        <w:between w:val="nil"/>
      </w:pBdr>
      <w:tabs>
        <w:tab w:val="center" w:pos="4536"/>
        <w:tab w:val="right" w:pos="9072"/>
      </w:tabs>
      <w:rPr>
        <w:rFonts w:ascii="Calibri" w:eastAsia="Calibri" w:hAnsi="Calibri" w:cs="Calibri"/>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609C7" w14:textId="77777777" w:rsidR="006D370C" w:rsidRDefault="004E0ED2">
    <w:pPr>
      <w:pBdr>
        <w:top w:val="nil"/>
        <w:left w:val="nil"/>
        <w:bottom w:val="nil"/>
        <w:right w:val="nil"/>
        <w:between w:val="nil"/>
      </w:pBdr>
      <w:tabs>
        <w:tab w:val="center" w:pos="4536"/>
        <w:tab w:val="right" w:pos="9072"/>
      </w:tabs>
      <w:jc w:val="center"/>
      <w:rPr>
        <w:rFonts w:ascii="Calibri" w:eastAsia="Calibri" w:hAnsi="Calibri" w:cs="Calibri"/>
        <w:b/>
      </w:rPr>
    </w:pPr>
    <w:r>
      <w:rPr>
        <w:rFonts w:ascii="Calibri" w:eastAsia="Calibri" w:hAnsi="Calibri" w:cs="Calibri"/>
        <w:b/>
        <w:color w:val="000000"/>
        <w:sz w:val="28"/>
        <w:szCs w:val="28"/>
      </w:rPr>
      <w:t xml:space="preserve">                   </w:t>
    </w:r>
    <w:r>
      <w:rPr>
        <w:rFonts w:ascii="Calibri" w:eastAsia="Calibri" w:hAnsi="Calibri" w:cs="Calibri"/>
        <w:b/>
      </w:rPr>
      <w:t>Základní škola a Mateřská škola Cítoliby, příspěvková organizace, Tyršovo náměstí 56, 439 02, Cítoliby</w:t>
    </w:r>
    <w:r>
      <w:rPr>
        <w:noProof/>
      </w:rPr>
      <w:drawing>
        <wp:anchor distT="0" distB="0" distL="0" distR="0" simplePos="0" relativeHeight="251658240" behindDoc="1" locked="0" layoutInCell="1" hidden="0" allowOverlap="1" wp14:anchorId="3C146809" wp14:editId="75E7E90C">
          <wp:simplePos x="0" y="0"/>
          <wp:positionH relativeFrom="column">
            <wp:posOffset>-247649</wp:posOffset>
          </wp:positionH>
          <wp:positionV relativeFrom="paragraph">
            <wp:posOffset>-142874</wp:posOffset>
          </wp:positionV>
          <wp:extent cx="935964" cy="716598"/>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935964" cy="716598"/>
                  </a:xfrm>
                  <a:prstGeom prst="rect">
                    <a:avLst/>
                  </a:prstGeom>
                  <a:ln/>
                </pic:spPr>
              </pic:pic>
            </a:graphicData>
          </a:graphic>
        </wp:anchor>
      </w:drawing>
    </w:r>
  </w:p>
  <w:p w14:paraId="7DE1E97C" w14:textId="77777777" w:rsidR="006D370C" w:rsidRDefault="004E0ED2">
    <w:pPr>
      <w:tabs>
        <w:tab w:val="center" w:pos="4536"/>
        <w:tab w:val="right" w:pos="9072"/>
      </w:tabs>
      <w:jc w:val="center"/>
      <w:rPr>
        <w:rFonts w:ascii="Calibri" w:eastAsia="Calibri" w:hAnsi="Calibri" w:cs="Calibri"/>
        <w:b/>
        <w:sz w:val="28"/>
        <w:szCs w:val="28"/>
      </w:rPr>
    </w:pPr>
    <w:r>
      <w:rPr>
        <w:rFonts w:ascii="Calibri" w:eastAsia="Calibri" w:hAnsi="Calibri" w:cs="Calibri"/>
        <w:sz w:val="22"/>
        <w:szCs w:val="22"/>
      </w:rPr>
      <w:t xml:space="preserve">                          </w:t>
    </w:r>
    <w:r>
      <w:rPr>
        <w:rFonts w:ascii="Calibri" w:eastAsia="Calibri" w:hAnsi="Calibri" w:cs="Calibri"/>
      </w:rPr>
      <w:t xml:space="preserve"> IČO: 61357 502, vedená v obchodním rejstříku Krajského soudu v Ústí nad Labem oddíl Pr, vložka 770</w:t>
    </w:r>
  </w:p>
  <w:p w14:paraId="5EC74437" w14:textId="77777777" w:rsidR="006D370C" w:rsidRDefault="006D370C">
    <w:pPr>
      <w:pBdr>
        <w:top w:val="nil"/>
        <w:left w:val="nil"/>
        <w:bottom w:val="nil"/>
        <w:right w:val="nil"/>
        <w:between w:val="nil"/>
      </w:pBdr>
      <w:tabs>
        <w:tab w:val="center" w:pos="4536"/>
        <w:tab w:val="right" w:pos="9072"/>
      </w:tabs>
      <w:rPr>
        <w:rFonts w:ascii="Calibri" w:eastAsia="Calibri" w:hAnsi="Calibri" w:cs="Calibri"/>
        <w:color w:val="000000"/>
        <w:sz w:val="22"/>
        <w:szCs w:val="22"/>
      </w:rPr>
    </w:pPr>
  </w:p>
  <w:p w14:paraId="1D90C9B9" w14:textId="77777777" w:rsidR="006D370C" w:rsidRDefault="006D370C">
    <w:pPr>
      <w:pBdr>
        <w:top w:val="nil"/>
        <w:left w:val="nil"/>
        <w:bottom w:val="nil"/>
        <w:right w:val="nil"/>
        <w:between w:val="nil"/>
      </w:pBdr>
      <w:tabs>
        <w:tab w:val="center" w:pos="4536"/>
        <w:tab w:val="right" w:pos="9072"/>
      </w:tabs>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24215" w14:textId="77777777" w:rsidR="006D370C" w:rsidRDefault="006D370C">
    <w:pPr>
      <w:pBdr>
        <w:top w:val="nil"/>
        <w:left w:val="nil"/>
        <w:bottom w:val="nil"/>
        <w:right w:val="nil"/>
        <w:between w:val="nil"/>
      </w:pBdr>
      <w:tabs>
        <w:tab w:val="center" w:pos="4536"/>
        <w:tab w:val="right" w:pos="9072"/>
      </w:tabs>
      <w:rPr>
        <w:rFonts w:ascii="Calibri" w:eastAsia="Calibri" w:hAnsi="Calibri" w:cs="Calibri"/>
        <w:color w:val="000000"/>
        <w:sz w:val="22"/>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AA588" w14:textId="77777777" w:rsidR="006D370C" w:rsidRDefault="006D370C">
    <w:pPr>
      <w:pBdr>
        <w:top w:val="nil"/>
        <w:left w:val="nil"/>
        <w:bottom w:val="nil"/>
        <w:right w:val="nil"/>
        <w:between w:val="nil"/>
      </w:pBdr>
      <w:tabs>
        <w:tab w:val="center" w:pos="4536"/>
        <w:tab w:val="right" w:pos="9072"/>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30F09"/>
    <w:multiLevelType w:val="multilevel"/>
    <w:tmpl w:val="097C3268"/>
    <w:lvl w:ilvl="0">
      <w:start w:val="1"/>
      <w:numFmt w:val="bullet"/>
      <w:lvlText w:val="⮚"/>
      <w:lvlJc w:val="righ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0937ABB"/>
    <w:multiLevelType w:val="multilevel"/>
    <w:tmpl w:val="5E5EA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5762B1"/>
    <w:multiLevelType w:val="multilevel"/>
    <w:tmpl w:val="D9949EBE"/>
    <w:lvl w:ilvl="0">
      <w:start w:val="1"/>
      <w:numFmt w:val="bullet"/>
      <w:lvlText w:val="⮚"/>
      <w:lvlJc w:val="righ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3A504895"/>
    <w:multiLevelType w:val="multilevel"/>
    <w:tmpl w:val="99F61614"/>
    <w:lvl w:ilvl="0">
      <w:start w:val="1"/>
      <w:numFmt w:val="bullet"/>
      <w:lvlText w:val="⮚"/>
      <w:lvlJc w:val="righ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60567BE"/>
    <w:multiLevelType w:val="multilevel"/>
    <w:tmpl w:val="74C05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7A72530"/>
    <w:multiLevelType w:val="multilevel"/>
    <w:tmpl w:val="B3101E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88D0AE6"/>
    <w:multiLevelType w:val="multilevel"/>
    <w:tmpl w:val="B9EC21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D6E3702"/>
    <w:multiLevelType w:val="multilevel"/>
    <w:tmpl w:val="F244B05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14643F2"/>
    <w:multiLevelType w:val="multilevel"/>
    <w:tmpl w:val="BC66077E"/>
    <w:lvl w:ilvl="0">
      <w:start w:val="1"/>
      <w:numFmt w:val="bullet"/>
      <w:lvlText w:val="⮚"/>
      <w:lvlJc w:val="righ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6D82857"/>
    <w:multiLevelType w:val="multilevel"/>
    <w:tmpl w:val="AE06AA14"/>
    <w:lvl w:ilvl="0">
      <w:start w:val="1"/>
      <w:numFmt w:val="bullet"/>
      <w:lvlText w:val="⮚"/>
      <w:lvlJc w:val="righ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6C5B3D14"/>
    <w:multiLevelType w:val="multilevel"/>
    <w:tmpl w:val="E7765402"/>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AF55539"/>
    <w:multiLevelType w:val="multilevel"/>
    <w:tmpl w:val="5DAE6E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C575C76"/>
    <w:multiLevelType w:val="multilevel"/>
    <w:tmpl w:val="B4D26B5C"/>
    <w:lvl w:ilvl="0">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288823957">
    <w:abstractNumId w:val="1"/>
  </w:num>
  <w:num w:numId="2" w16cid:durableId="1725324246">
    <w:abstractNumId w:val="5"/>
  </w:num>
  <w:num w:numId="3" w16cid:durableId="1183401354">
    <w:abstractNumId w:val="0"/>
  </w:num>
  <w:num w:numId="4" w16cid:durableId="370500395">
    <w:abstractNumId w:val="3"/>
  </w:num>
  <w:num w:numId="5" w16cid:durableId="1431780843">
    <w:abstractNumId w:val="9"/>
  </w:num>
  <w:num w:numId="6" w16cid:durableId="1670400195">
    <w:abstractNumId w:val="12"/>
  </w:num>
  <w:num w:numId="7" w16cid:durableId="2079668115">
    <w:abstractNumId w:val="6"/>
  </w:num>
  <w:num w:numId="8" w16cid:durableId="1021853094">
    <w:abstractNumId w:val="7"/>
  </w:num>
  <w:num w:numId="9" w16cid:durableId="183518853">
    <w:abstractNumId w:val="10"/>
  </w:num>
  <w:num w:numId="10" w16cid:durableId="1634680119">
    <w:abstractNumId w:val="2"/>
  </w:num>
  <w:num w:numId="11" w16cid:durableId="1827086076">
    <w:abstractNumId w:val="8"/>
  </w:num>
  <w:num w:numId="12" w16cid:durableId="960114977">
    <w:abstractNumId w:val="11"/>
  </w:num>
  <w:num w:numId="13" w16cid:durableId="17096469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95"/>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70C"/>
    <w:rsid w:val="00216196"/>
    <w:rsid w:val="003118B7"/>
    <w:rsid w:val="003E2C23"/>
    <w:rsid w:val="004D0808"/>
    <w:rsid w:val="004E0ED2"/>
    <w:rsid w:val="006A193C"/>
    <w:rsid w:val="006A21B9"/>
    <w:rsid w:val="006D370C"/>
    <w:rsid w:val="00802BA9"/>
    <w:rsid w:val="009069FB"/>
    <w:rsid w:val="009A1AD3"/>
    <w:rsid w:val="00C55ADA"/>
    <w:rsid w:val="00D4089D"/>
    <w:rsid w:val="00E06D87"/>
    <w:rsid w:val="00E37497"/>
    <w:rsid w:val="00FA7863"/>
    <w:rsid w:val="00FB60E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6B249"/>
  <w15:docId w15:val="{7FDD1855-35FC-45A5-8B76-649B519E9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74BAA"/>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styleId="Zhlav">
    <w:name w:val="header"/>
    <w:basedOn w:val="Normln"/>
    <w:link w:val="ZhlavChar"/>
    <w:uiPriority w:val="99"/>
    <w:unhideWhenUsed/>
    <w:rsid w:val="002A1AFA"/>
    <w:pPr>
      <w:tabs>
        <w:tab w:val="center" w:pos="4536"/>
        <w:tab w:val="right" w:pos="9072"/>
      </w:tabs>
    </w:pPr>
    <w:rPr>
      <w:rFonts w:asciiTheme="minorHAnsi" w:eastAsiaTheme="minorHAnsi" w:hAnsiTheme="minorHAnsi" w:cstheme="minorBidi"/>
      <w:sz w:val="22"/>
      <w:szCs w:val="22"/>
      <w:lang w:eastAsia="en-US"/>
    </w:rPr>
  </w:style>
  <w:style w:type="character" w:customStyle="1" w:styleId="ZhlavChar">
    <w:name w:val="Záhlaví Char"/>
    <w:basedOn w:val="Standardnpsmoodstavce"/>
    <w:link w:val="Zhlav"/>
    <w:uiPriority w:val="99"/>
    <w:rsid w:val="002A1AFA"/>
  </w:style>
  <w:style w:type="paragraph" w:styleId="Zpat">
    <w:name w:val="footer"/>
    <w:basedOn w:val="Normln"/>
    <w:link w:val="ZpatChar"/>
    <w:uiPriority w:val="99"/>
    <w:unhideWhenUsed/>
    <w:rsid w:val="002A1AFA"/>
    <w:pPr>
      <w:tabs>
        <w:tab w:val="center" w:pos="4536"/>
        <w:tab w:val="right" w:pos="9072"/>
      </w:tabs>
    </w:pPr>
    <w:rPr>
      <w:rFonts w:asciiTheme="minorHAnsi" w:eastAsiaTheme="minorHAnsi" w:hAnsiTheme="minorHAnsi" w:cstheme="minorBidi"/>
      <w:sz w:val="22"/>
      <w:szCs w:val="22"/>
      <w:lang w:eastAsia="en-US"/>
    </w:rPr>
  </w:style>
  <w:style w:type="character" w:customStyle="1" w:styleId="ZpatChar">
    <w:name w:val="Zápatí Char"/>
    <w:basedOn w:val="Standardnpsmoodstavce"/>
    <w:link w:val="Zpat"/>
    <w:uiPriority w:val="99"/>
    <w:rsid w:val="002A1AFA"/>
  </w:style>
  <w:style w:type="character" w:styleId="Hypertextovodkaz">
    <w:name w:val="Hyperlink"/>
    <w:basedOn w:val="Standardnpsmoodstavce"/>
    <w:uiPriority w:val="99"/>
    <w:unhideWhenUsed/>
    <w:rsid w:val="002A1AFA"/>
    <w:rPr>
      <w:color w:val="0563C1" w:themeColor="hyperlink"/>
      <w:u w:val="single"/>
    </w:rPr>
  </w:style>
  <w:style w:type="character" w:styleId="Nevyeenzmnka">
    <w:name w:val="Unresolved Mention"/>
    <w:basedOn w:val="Standardnpsmoodstavce"/>
    <w:uiPriority w:val="99"/>
    <w:semiHidden/>
    <w:unhideWhenUsed/>
    <w:rsid w:val="002A1AFA"/>
    <w:rPr>
      <w:color w:val="808080"/>
      <w:shd w:val="clear" w:color="auto" w:fill="E6E6E6"/>
    </w:rPr>
  </w:style>
  <w:style w:type="paragraph" w:styleId="Textbubliny">
    <w:name w:val="Balloon Text"/>
    <w:basedOn w:val="Normln"/>
    <w:link w:val="TextbublinyChar"/>
    <w:uiPriority w:val="99"/>
    <w:semiHidden/>
    <w:unhideWhenUsed/>
    <w:rsid w:val="00074BAA"/>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74BAA"/>
    <w:rPr>
      <w:rFonts w:ascii="Segoe UI" w:eastAsia="Times New Roman" w:hAnsi="Segoe UI" w:cs="Segoe UI"/>
      <w:sz w:val="18"/>
      <w:szCs w:val="18"/>
      <w:lang w:eastAsia="cs-CZ"/>
    </w:rPr>
  </w:style>
  <w:style w:type="table" w:styleId="Mkatabulky">
    <w:name w:val="Table Grid"/>
    <w:basedOn w:val="Normlntabulka"/>
    <w:uiPriority w:val="39"/>
    <w:rsid w:val="00662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657BD3"/>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styleId="Odstavecseseznamem">
    <w:name w:val="List Paragraph"/>
    <w:basedOn w:val="Normln"/>
    <w:uiPriority w:val="34"/>
    <w:qFormat/>
    <w:rsid w:val="005F6CD1"/>
    <w:pPr>
      <w:spacing w:after="200" w:line="360" w:lineRule="auto"/>
      <w:ind w:left="720" w:firstLine="709"/>
      <w:contextualSpacing/>
      <w:jc w:val="both"/>
    </w:pPr>
    <w:rPr>
      <w:rFonts w:asciiTheme="minorHAnsi" w:eastAsiaTheme="minorHAnsi" w:hAnsiTheme="minorHAnsi" w:cstheme="minorBidi"/>
      <w:sz w:val="22"/>
      <w:szCs w:val="22"/>
      <w:lang w:eastAsia="en-US"/>
    </w:rPr>
  </w:style>
  <w:style w:type="paragraph" w:styleId="Normlnweb">
    <w:name w:val="Normal (Web)"/>
    <w:basedOn w:val="Normln"/>
    <w:uiPriority w:val="99"/>
    <w:unhideWhenUsed/>
    <w:qFormat/>
    <w:rsid w:val="00D86133"/>
    <w:pPr>
      <w:widowControl w:val="0"/>
      <w:suppressAutoHyphens/>
    </w:pPr>
    <w:rPr>
      <w:rFonts w:eastAsia="Lucida Sans Unicode"/>
      <w:sz w:val="24"/>
      <w:szCs w:val="24"/>
    </w:rPr>
  </w:style>
  <w:style w:type="table" w:customStyle="1" w:styleId="Mkatabulky1">
    <w:name w:val="Mřížka tabulky1"/>
    <w:basedOn w:val="Normlntabulka"/>
    <w:next w:val="Mkatabulky"/>
    <w:uiPriority w:val="59"/>
    <w:rsid w:val="005B3B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9E30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zscitoliby.eu/"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zscitoliby.e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mailto:skola@zscitoliby.e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r7gFNdkYoZz9F7ccyDZKmrqnA==">CgMxLjAyCGguZ2pkZ3hzOAByITE0S0J0X2kwMmw1S1FHdW5QYno4a3YwZ0hkTnBTVUswcg==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3382</Words>
  <Characters>19955</Characters>
  <Application>Microsoft Office Word</Application>
  <DocSecurity>0</DocSecurity>
  <Lines>166</Lines>
  <Paragraphs>46</Paragraphs>
  <ScaleCrop>false</ScaleCrop>
  <Company/>
  <LinksUpToDate>false</LinksUpToDate>
  <CharactersWithSpaces>23291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Natálie Sittová</dc:creator>
  <cp:lastModifiedBy>Jitka Jiroutková</cp:lastModifiedBy>
  <cp:revision>2</cp:revision>
  <dcterms:created xsi:type="dcterms:W3CDTF">2026-06-03T10:53:00Z</dcterms:created>
  <dcterms:modified xsi:type="dcterms:W3CDTF">2026-06-03T10:53:00Z</dcterms:modified>
</cp:coreProperties>
</file>